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89" w:rsidRPr="00DB6227" w:rsidRDefault="008E36A0">
      <w:pPr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E36A0">
        <w:rPr>
          <w:rFonts w:asciiTheme="majorHAnsi" w:hAnsiTheme="majorHAnsi" w:cs="Times New Rom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E1E6A68" wp14:editId="3FE4BFDE">
            <wp:simplePos x="0" y="0"/>
            <wp:positionH relativeFrom="margin">
              <wp:posOffset>3317240</wp:posOffset>
            </wp:positionH>
            <wp:positionV relativeFrom="margin">
              <wp:posOffset>637540</wp:posOffset>
            </wp:positionV>
            <wp:extent cx="2863850" cy="1895475"/>
            <wp:effectExtent l="152400" t="0" r="336550" b="2762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sk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889" w:rsidRPr="008E36A0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Slovensko –</w:t>
      </w:r>
      <w:r w:rsidR="00DB6227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9" w:tgtFrame="_blank" w:history="1">
        <w:r w:rsidR="00DB6227" w:rsidRPr="00DB6227">
          <w:rPr>
            <w:rFonts w:asciiTheme="majorHAnsi" w:hAnsiTheme="majorHAnsi" w:cs="Times New Roman"/>
            <w:b/>
            <w:sz w:val="52"/>
            <w:szCs w:val="52"/>
            <w:lang w:val="cs-CZ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 xml:space="preserve">Slovenská </w:t>
        </w:r>
        <w:proofErr w:type="spellStart"/>
        <w:r w:rsidR="00DB6227" w:rsidRPr="00DB6227">
          <w:rPr>
            <w:rFonts w:asciiTheme="majorHAnsi" w:hAnsiTheme="majorHAnsi" w:cs="Times New Roman"/>
            <w:b/>
            <w:sz w:val="52"/>
            <w:szCs w:val="52"/>
            <w:lang w:val="cs-CZ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zdravotnícka</w:t>
        </w:r>
        <w:proofErr w:type="spellEnd"/>
        <w:r w:rsidR="00DB6227" w:rsidRPr="00DB6227">
          <w:rPr>
            <w:rFonts w:asciiTheme="majorHAnsi" w:hAnsiTheme="majorHAnsi" w:cs="Times New Roman"/>
            <w:b/>
            <w:sz w:val="52"/>
            <w:szCs w:val="52"/>
            <w:lang w:val="cs-CZ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 xml:space="preserve"> univerzita v Bratislavě</w:t>
        </w:r>
      </w:hyperlink>
    </w:p>
    <w:p w:rsidR="00423889" w:rsidRPr="00A462AA" w:rsidRDefault="00423889" w:rsidP="00D60FDE">
      <w:pPr>
        <w:pStyle w:val="Nadpis1"/>
        <w:rPr>
          <w:lang w:val="cs-CZ"/>
        </w:rPr>
      </w:pPr>
      <w:r w:rsidRPr="006672AA">
        <w:rPr>
          <w:lang w:val="cs-CZ"/>
        </w:rPr>
        <w:t>Základní</w:t>
      </w:r>
      <w:r w:rsidRPr="00A462AA">
        <w:rPr>
          <w:lang w:val="cs-CZ"/>
        </w:rPr>
        <w:t xml:space="preserve"> </w:t>
      </w:r>
      <w:r w:rsidRPr="006672AA">
        <w:rPr>
          <w:lang w:val="cs-CZ"/>
        </w:rPr>
        <w:t>informace</w:t>
      </w:r>
      <w:r w:rsidRPr="00A462AA">
        <w:rPr>
          <w:lang w:val="cs-CZ"/>
        </w:rPr>
        <w:t>:</w:t>
      </w:r>
    </w:p>
    <w:p w:rsidR="009D5355" w:rsidRPr="00BD333E" w:rsidRDefault="009D5355" w:rsidP="003D3C0A">
      <w:pPr>
        <w:pStyle w:val="Normlnweb"/>
        <w:spacing w:before="12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BD333E">
        <w:rPr>
          <w:rFonts w:eastAsiaTheme="minorHAnsi"/>
          <w:lang w:eastAsia="en-US"/>
        </w:rPr>
        <w:t xml:space="preserve">Bratislava, hlavní město Slovenska, má bezmála půl milionu obyvatel. </w:t>
      </w:r>
      <w:r w:rsidR="00644383" w:rsidRPr="00644383">
        <w:rPr>
          <w:rFonts w:eastAsiaTheme="minorHAnsi"/>
          <w:lang w:eastAsia="en-US"/>
        </w:rPr>
        <w:t>Fakulta ošetřovatelství a zdravotnických odborných studií zahájila svoji pedagogickou činnost v akademickém roce 2003/2004.</w:t>
      </w:r>
      <w:r w:rsidR="00644383" w:rsidRPr="00BD333E">
        <w:rPr>
          <w:rFonts w:eastAsiaTheme="minorHAnsi"/>
          <w:lang w:eastAsia="en-US"/>
        </w:rPr>
        <w:t> </w:t>
      </w:r>
      <w:r w:rsidR="00644383" w:rsidRPr="00644383">
        <w:rPr>
          <w:rFonts w:eastAsiaTheme="minorHAnsi"/>
          <w:lang w:eastAsia="en-US"/>
        </w:rPr>
        <w:t>K základním úkolům fakulty patří výchovně vzdělávací, vědecká a jiná odborná činnost v oblasti ošetřovatelství, porodní asistence, fyzioterapie, radiologické techniky, urgentní zdravotní péče, sociální práce.</w:t>
      </w:r>
      <w:r w:rsidR="00644383" w:rsidRPr="00BD333E">
        <w:rPr>
          <w:rFonts w:eastAsiaTheme="minorHAnsi"/>
          <w:lang w:eastAsia="en-US"/>
        </w:rPr>
        <w:t> </w:t>
      </w:r>
      <w:r w:rsidR="00644383" w:rsidRPr="00644383">
        <w:rPr>
          <w:rFonts w:eastAsiaTheme="minorHAnsi"/>
          <w:lang w:eastAsia="en-US"/>
        </w:rPr>
        <w:t>Tyto úkoly zabezpečuje ve spolupráci se smluvními zdravotnickými zařízeními.</w:t>
      </w:r>
    </w:p>
    <w:p w:rsidR="00644383" w:rsidRPr="00BD333E" w:rsidRDefault="00644383" w:rsidP="00BD333E">
      <w:pPr>
        <w:pStyle w:val="Normlnweb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8426FE" w:rsidRPr="00BD333E" w:rsidRDefault="00644383" w:rsidP="00BD333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A462A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>The</w:t>
      </w:r>
      <w:proofErr w:type="spellEnd"/>
      <w:r w:rsidRPr="00A462A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 xml:space="preserve"> </w:t>
      </w:r>
      <w:proofErr w:type="spellStart"/>
      <w:r w:rsidRPr="00A462A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>Faculty</w:t>
      </w:r>
      <w:proofErr w:type="spellEnd"/>
      <w:r w:rsidRPr="00A462A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 xml:space="preserve"> </w:t>
      </w:r>
      <w:proofErr w:type="spellStart"/>
      <w:r w:rsidRPr="00A462A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>of</w:t>
      </w:r>
      <w:proofErr w:type="spellEnd"/>
      <w:r w:rsidRPr="00A462A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 xml:space="preserve"> </w:t>
      </w:r>
      <w:proofErr w:type="spellStart"/>
      <w:r w:rsidRPr="00A462A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>Nursing</w:t>
      </w:r>
      <w:proofErr w:type="spellEnd"/>
      <w:r w:rsidRPr="00A462A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 xml:space="preserve"> and Professional </w:t>
      </w:r>
      <w:proofErr w:type="spellStart"/>
      <w:r w:rsidRPr="00A462A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>Health</w:t>
      </w:r>
      <w:proofErr w:type="spellEnd"/>
      <w:r w:rsidRPr="00A462A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 xml:space="preserve"> </w:t>
      </w:r>
      <w:proofErr w:type="spellStart"/>
      <w:r w:rsidRPr="00A462A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>Studies</w:t>
      </w:r>
      <w:proofErr w:type="spellEnd"/>
      <w:r w:rsidRPr="00BD333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426FE" w:rsidRPr="00BD333E">
        <w:rPr>
          <w:rFonts w:ascii="Times New Roman" w:hAnsi="Times New Roman" w:cs="Times New Roman"/>
          <w:sz w:val="24"/>
          <w:szCs w:val="24"/>
          <w:lang w:val="cs-CZ"/>
        </w:rPr>
        <w:t>(</w:t>
      </w:r>
      <w:r w:rsidRPr="00BD333E">
        <w:rPr>
          <w:rFonts w:ascii="Times New Roman" w:hAnsi="Times New Roman" w:cs="Times New Roman"/>
          <w:sz w:val="24"/>
          <w:szCs w:val="24"/>
          <w:lang w:val="cs-CZ"/>
        </w:rPr>
        <w:t>Fakulta ošetřovatelství a zdravotnických odborných studií</w:t>
      </w:r>
      <w:r w:rsidR="008426FE" w:rsidRPr="00BD333E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423889" w:rsidRDefault="003C47C0" w:rsidP="00D60FDE">
      <w:pPr>
        <w:pStyle w:val="Nadpis1"/>
        <w:rPr>
          <w:lang w:val="cs-CZ"/>
        </w:rPr>
      </w:pPr>
      <w:r>
        <w:rPr>
          <w:lang w:val="cs-CZ"/>
        </w:rPr>
        <w:t>Užitečné odkazy</w:t>
      </w:r>
      <w:r w:rsidR="00423889" w:rsidRPr="006672AA">
        <w:rPr>
          <w:sz w:val="22"/>
          <w:szCs w:val="22"/>
          <w:lang w:val="cs-CZ"/>
        </w:rPr>
        <w:t>:</w:t>
      </w:r>
    </w:p>
    <w:p w:rsidR="00BD333E" w:rsidRPr="003238B1" w:rsidRDefault="00D60FDE" w:rsidP="003238B1">
      <w:pPr>
        <w:spacing w:before="120"/>
        <w:rPr>
          <w:rFonts w:ascii="Times New Roman" w:hAnsi="Times New Roman" w:cs="Times New Roman"/>
          <w:sz w:val="24"/>
          <w:szCs w:val="24"/>
          <w:lang w:val="cs-CZ"/>
        </w:rPr>
      </w:pPr>
      <w:r w:rsidRPr="003238B1">
        <w:rPr>
          <w:rFonts w:ascii="Times New Roman" w:hAnsi="Times New Roman" w:cs="Times New Roman"/>
          <w:sz w:val="24"/>
          <w:szCs w:val="24"/>
          <w:lang w:val="cs-CZ"/>
        </w:rPr>
        <w:t xml:space="preserve">Oficiální stránky fakulty: </w:t>
      </w:r>
      <w:hyperlink r:id="rId10" w:history="1">
        <w:r w:rsidR="003238B1" w:rsidRPr="00AA1FB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http://www.szu.sk/</w:t>
        </w:r>
      </w:hyperlink>
      <w:r w:rsidR="003238B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423889" w:rsidRPr="00BD333E" w:rsidRDefault="003C47C0" w:rsidP="00BD333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cs-CZ"/>
        </w:rPr>
      </w:pPr>
      <w:r w:rsidRPr="00BD333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cs-CZ"/>
        </w:rPr>
        <w:t>Doprava</w:t>
      </w:r>
      <w:r w:rsidR="00423889" w:rsidRPr="00BD333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cs-CZ"/>
        </w:rPr>
        <w:t>:</w:t>
      </w:r>
    </w:p>
    <w:p w:rsidR="00D60FDE" w:rsidRDefault="00D60FDE" w:rsidP="00D60F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Do </w:t>
      </w:r>
      <w:r w:rsidR="00A452A1">
        <w:rPr>
          <w:rFonts w:ascii="Times New Roman" w:hAnsi="Times New Roman" w:cs="Times New Roman"/>
          <w:sz w:val="24"/>
          <w:szCs w:val="24"/>
          <w:lang w:val="cs-CZ"/>
        </w:rPr>
        <w:t>Bratislavy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se můžete dostat</w:t>
      </w:r>
    </w:p>
    <w:p w:rsidR="00D60FDE" w:rsidRDefault="00D60FDE" w:rsidP="00D60FD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autobusem Praha/Brno</w:t>
      </w:r>
      <w:r w:rsidR="007B30D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– </w:t>
      </w:r>
      <w:r w:rsidR="00A452A1">
        <w:rPr>
          <w:rFonts w:ascii="Times New Roman" w:hAnsi="Times New Roman" w:cs="Times New Roman"/>
          <w:sz w:val="24"/>
          <w:szCs w:val="24"/>
          <w:lang w:val="cs-CZ"/>
        </w:rPr>
        <w:t>Bratislava (</w:t>
      </w:r>
      <w:hyperlink r:id="rId11" w:history="1">
        <w:r w:rsidR="00A452A1" w:rsidRPr="00F327A7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www.idos.cz</w:t>
        </w:r>
      </w:hyperlink>
      <w:r w:rsidR="00A452A1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D60FDE" w:rsidRDefault="00D60FDE" w:rsidP="00D60FD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vlakem – informace o spojích na </w:t>
      </w:r>
      <w:hyperlink r:id="rId12" w:history="1">
        <w:r w:rsidR="00A452A1" w:rsidRPr="00F327A7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www.cd.cz</w:t>
        </w:r>
      </w:hyperlink>
      <w:r>
        <w:rPr>
          <w:rFonts w:ascii="Times New Roman" w:hAnsi="Times New Roman" w:cs="Times New Roman"/>
          <w:sz w:val="24"/>
          <w:szCs w:val="24"/>
          <w:lang w:val="cs-CZ"/>
        </w:rPr>
        <w:t xml:space="preserve"> nebo na </w:t>
      </w:r>
      <w:hyperlink r:id="rId13" w:history="1">
        <w:r w:rsidR="003238B1" w:rsidRPr="00AA1FB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www.cp.sk</w:t>
        </w:r>
      </w:hyperlink>
    </w:p>
    <w:p w:rsidR="00D60FDE" w:rsidRPr="001D0F6B" w:rsidRDefault="00D60FDE" w:rsidP="00D60FDE">
      <w:pPr>
        <w:pStyle w:val="Odstavecseseznamem"/>
        <w:ind w:left="1440"/>
        <w:rPr>
          <w:rFonts w:ascii="Times New Roman" w:hAnsi="Times New Roman" w:cs="Times New Roman"/>
          <w:sz w:val="24"/>
          <w:szCs w:val="24"/>
          <w:lang w:val="cs-CZ"/>
        </w:rPr>
      </w:pPr>
    </w:p>
    <w:p w:rsidR="00D60FDE" w:rsidRPr="003238B1" w:rsidRDefault="00D60FDE" w:rsidP="003238B1">
      <w:pPr>
        <w:pStyle w:val="Odstavecseseznamem"/>
        <w:numPr>
          <w:ilvl w:val="0"/>
          <w:numId w:val="2"/>
        </w:numPr>
        <w:rPr>
          <w:rStyle w:val="Hypertextovodkaz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Městská hromadná doprava: </w:t>
      </w:r>
      <w:hyperlink r:id="rId14" w:history="1">
        <w:r w:rsidR="003238B1" w:rsidRPr="00AA1FB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http://cp.atlas.sk/bratislava/spojenie/</w:t>
        </w:r>
      </w:hyperlink>
      <w:r w:rsidR="003238B1">
        <w:rPr>
          <w:rStyle w:val="Hypertextovodkaz"/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8E36A0" w:rsidRDefault="008E36A0" w:rsidP="00D60FDE">
      <w:pPr>
        <w:pStyle w:val="Nadpis1"/>
        <w:rPr>
          <w:lang w:val="cs-CZ"/>
        </w:rPr>
      </w:pPr>
      <w:r>
        <w:rPr>
          <w:lang w:val="cs-CZ"/>
        </w:rPr>
        <w:t>Sylaby:</w:t>
      </w:r>
    </w:p>
    <w:p w:rsidR="008E36A0" w:rsidRPr="00DB6227" w:rsidRDefault="003A1CFD" w:rsidP="003A1CFD">
      <w:pPr>
        <w:spacing w:before="120" w:after="0"/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t>n</w:t>
      </w:r>
      <w:r w:rsidR="00DB6227" w:rsidRPr="00DB6227"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t>a vyžádání</w:t>
      </w:r>
    </w:p>
    <w:p w:rsidR="00423889" w:rsidRDefault="003C47C0" w:rsidP="00D60FDE">
      <w:pPr>
        <w:pStyle w:val="Nadpis1"/>
        <w:rPr>
          <w:sz w:val="22"/>
          <w:szCs w:val="22"/>
          <w:lang w:val="cs-CZ"/>
        </w:rPr>
      </w:pPr>
      <w:r>
        <w:rPr>
          <w:lang w:val="cs-CZ"/>
        </w:rPr>
        <w:t>Kurzy</w:t>
      </w:r>
      <w:r w:rsidR="00423889" w:rsidRPr="006672AA">
        <w:rPr>
          <w:sz w:val="22"/>
          <w:szCs w:val="22"/>
          <w:lang w:val="cs-CZ"/>
        </w:rPr>
        <w:t>:</w:t>
      </w:r>
    </w:p>
    <w:p w:rsidR="00F345B5" w:rsidRPr="003A1CFD" w:rsidRDefault="00DB6227" w:rsidP="003A1CFD">
      <w:pPr>
        <w:spacing w:before="120"/>
        <w:rPr>
          <w:rFonts w:ascii="Times New Roman" w:hAnsi="Times New Roman" w:cs="Times New Roman"/>
          <w:sz w:val="24"/>
          <w:szCs w:val="24"/>
          <w:lang w:val="cs-CZ"/>
        </w:rPr>
      </w:pPr>
      <w:r w:rsidRPr="00DB6227">
        <w:rPr>
          <w:rFonts w:ascii="Times New Roman" w:hAnsi="Times New Roman" w:cs="Times New Roman"/>
          <w:sz w:val="24"/>
          <w:szCs w:val="24"/>
          <w:lang w:val="cs-CZ"/>
        </w:rPr>
        <w:t>K naleznutí zde:</w:t>
      </w:r>
      <w:r w:rsidRPr="003A1CF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hyperlink r:id="rId15" w:anchor="menutop" w:history="1">
        <w:r w:rsidR="003A1CFD" w:rsidRPr="003A1CFD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http://www.szu.sk/index.php?&amp;menu=236&amp;oid=#menutop</w:t>
        </w:r>
      </w:hyperlink>
      <w:r w:rsidRPr="003A1CF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BD333E" w:rsidRDefault="000C5A56" w:rsidP="003C47C0">
      <w:pPr>
        <w:pStyle w:val="Nadpis1"/>
        <w:rPr>
          <w:lang w:val="cs-CZ"/>
        </w:rPr>
      </w:pPr>
      <w:r>
        <w:rPr>
          <w:lang w:val="cs-CZ"/>
        </w:rPr>
        <w:lastRenderedPageBreak/>
        <w:t>Harmonogram akademického roku</w:t>
      </w:r>
    </w:p>
    <w:p w:rsidR="000C5A56" w:rsidRDefault="000C5A56" w:rsidP="000C5A56">
      <w:pPr>
        <w:rPr>
          <w:rFonts w:ascii="Times New Roman" w:hAnsi="Times New Roman" w:cs="Times New Roman"/>
          <w:sz w:val="24"/>
          <w:lang w:val="cs-CZ"/>
        </w:rPr>
      </w:pPr>
    </w:p>
    <w:p w:rsidR="000C5A56" w:rsidRPr="000C5A56" w:rsidRDefault="000C5A56" w:rsidP="000C5A56">
      <w:pPr>
        <w:rPr>
          <w:rFonts w:ascii="Times New Roman" w:hAnsi="Times New Roman" w:cs="Times New Roman"/>
          <w:sz w:val="24"/>
          <w:lang w:val="cs-CZ"/>
        </w:rPr>
      </w:pPr>
      <w:r w:rsidRPr="000C5A56">
        <w:rPr>
          <w:rFonts w:ascii="Times New Roman" w:hAnsi="Times New Roman" w:cs="Times New Roman"/>
          <w:sz w:val="24"/>
          <w:lang w:val="cs-CZ"/>
        </w:rPr>
        <w:t xml:space="preserve">K nahlédnutí zde: </w:t>
      </w:r>
      <w:hyperlink r:id="rId16" w:history="1">
        <w:r w:rsidRPr="005A1BA4">
          <w:rPr>
            <w:rStyle w:val="Hypertextovodkaz"/>
            <w:rFonts w:ascii="Times New Roman" w:hAnsi="Times New Roman" w:cs="Times New Roman"/>
            <w:sz w:val="24"/>
            <w:lang w:val="cs-CZ"/>
          </w:rPr>
          <w:t>http://www.szu.sk/index.php?&amp;menu=101&amp;oid=#menutop</w:t>
        </w:r>
      </w:hyperlink>
      <w:r>
        <w:rPr>
          <w:rFonts w:ascii="Times New Roman" w:hAnsi="Times New Roman" w:cs="Times New Roman"/>
          <w:sz w:val="24"/>
          <w:lang w:val="cs-CZ"/>
        </w:rPr>
        <w:t xml:space="preserve"> </w:t>
      </w:r>
    </w:p>
    <w:p w:rsidR="00BD333E" w:rsidRPr="00BD333E" w:rsidRDefault="00BD333E" w:rsidP="00BD33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D333E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:rsidR="003C47C0" w:rsidRDefault="003C47C0" w:rsidP="003C47C0">
      <w:pPr>
        <w:pStyle w:val="Nadpis1"/>
        <w:rPr>
          <w:lang w:val="cs-CZ"/>
        </w:rPr>
      </w:pPr>
      <w:r w:rsidRPr="00034344">
        <w:rPr>
          <w:lang w:val="cs-CZ"/>
        </w:rPr>
        <w:t>Přihláška a registrace:</w:t>
      </w:r>
    </w:p>
    <w:p w:rsidR="003C47C0" w:rsidRDefault="003C47C0" w:rsidP="003C47C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Nejprve je nutné se přihlásit do výběrového řízení na domovské univerzitě. Pokud budete úspěšně vybráni, vyplníte přihlašovací formuláře, které</w:t>
      </w:r>
      <w:r w:rsidR="00551373">
        <w:rPr>
          <w:rFonts w:ascii="Times New Roman" w:hAnsi="Times New Roman" w:cs="Times New Roman"/>
          <w:sz w:val="24"/>
          <w:szCs w:val="24"/>
          <w:lang w:val="cs-CZ"/>
        </w:rPr>
        <w:t xml:space="preserve"> dle domluvy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odevzdáte </w:t>
      </w:r>
      <w:r w:rsidR="00551373">
        <w:rPr>
          <w:rFonts w:ascii="Times New Roman" w:hAnsi="Times New Roman" w:cs="Times New Roman"/>
          <w:sz w:val="24"/>
          <w:szCs w:val="24"/>
          <w:lang w:val="cs-CZ"/>
        </w:rPr>
        <w:t xml:space="preserve">buď </w:t>
      </w:r>
      <w:r>
        <w:rPr>
          <w:rFonts w:ascii="Times New Roman" w:hAnsi="Times New Roman" w:cs="Times New Roman"/>
          <w:sz w:val="24"/>
          <w:szCs w:val="24"/>
          <w:lang w:val="cs-CZ"/>
        </w:rPr>
        <w:t>na Mezinárodní oddělení VŠPJ</w:t>
      </w:r>
      <w:r w:rsidR="00551373">
        <w:rPr>
          <w:rFonts w:ascii="Times New Roman" w:hAnsi="Times New Roman" w:cs="Times New Roman"/>
          <w:sz w:val="24"/>
          <w:szCs w:val="24"/>
          <w:lang w:val="cs-CZ"/>
        </w:rPr>
        <w:t xml:space="preserve"> nebo zašlete přímo na univerzitu</w:t>
      </w:r>
      <w:r>
        <w:rPr>
          <w:rFonts w:ascii="Times New Roman" w:hAnsi="Times New Roman" w:cs="Times New Roman"/>
          <w:sz w:val="24"/>
          <w:szCs w:val="24"/>
          <w:lang w:val="cs-CZ"/>
        </w:rPr>
        <w:t>. Mezi nezbytné formuláře patří:</w:t>
      </w:r>
    </w:p>
    <w:p w:rsidR="003C47C0" w:rsidRPr="00A462AA" w:rsidRDefault="003C47C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62AA">
        <w:rPr>
          <w:rFonts w:ascii="Times New Roman" w:hAnsi="Times New Roman" w:cs="Times New Roman"/>
          <w:sz w:val="24"/>
          <w:szCs w:val="24"/>
          <w:lang w:val="en-GB"/>
        </w:rPr>
        <w:t>Student Application form</w:t>
      </w:r>
    </w:p>
    <w:p w:rsidR="003C47C0" w:rsidRPr="00A462AA" w:rsidRDefault="003C47C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62AA">
        <w:rPr>
          <w:rFonts w:ascii="Times New Roman" w:hAnsi="Times New Roman" w:cs="Times New Roman"/>
          <w:sz w:val="24"/>
          <w:szCs w:val="24"/>
          <w:lang w:val="en-GB"/>
        </w:rPr>
        <w:t>Learning Agreement</w:t>
      </w:r>
    </w:p>
    <w:p w:rsidR="003C47C0" w:rsidRPr="00A462AA" w:rsidRDefault="003C47C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62AA">
        <w:rPr>
          <w:rFonts w:ascii="Times New Roman" w:hAnsi="Times New Roman" w:cs="Times New Roman"/>
          <w:sz w:val="24"/>
          <w:szCs w:val="24"/>
          <w:lang w:val="en-GB"/>
        </w:rPr>
        <w:t>Transcript of records</w:t>
      </w:r>
    </w:p>
    <w:p w:rsidR="003C47C0" w:rsidRPr="00A462AA" w:rsidRDefault="003C47C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62AA">
        <w:rPr>
          <w:rFonts w:ascii="Times New Roman" w:hAnsi="Times New Roman" w:cs="Times New Roman"/>
          <w:sz w:val="24"/>
          <w:szCs w:val="24"/>
          <w:lang w:val="en-GB"/>
        </w:rPr>
        <w:t>Accom</w:t>
      </w:r>
      <w:r w:rsidR="00A462AA" w:rsidRPr="00A462AA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A462AA">
        <w:rPr>
          <w:rFonts w:ascii="Times New Roman" w:hAnsi="Times New Roman" w:cs="Times New Roman"/>
          <w:sz w:val="24"/>
          <w:szCs w:val="24"/>
          <w:lang w:val="en-GB"/>
        </w:rPr>
        <w:t>odation form</w:t>
      </w:r>
    </w:p>
    <w:p w:rsidR="00DD6D70" w:rsidRPr="00A462AA" w:rsidRDefault="00DD6D7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62AA">
        <w:rPr>
          <w:rFonts w:ascii="Times New Roman" w:hAnsi="Times New Roman" w:cs="Times New Roman"/>
          <w:sz w:val="24"/>
          <w:szCs w:val="24"/>
          <w:lang w:val="en-GB"/>
        </w:rPr>
        <w:t>Official nomination</w:t>
      </w:r>
    </w:p>
    <w:p w:rsidR="00DD6D70" w:rsidRPr="00A462AA" w:rsidRDefault="00DD6D7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62AA">
        <w:rPr>
          <w:rFonts w:ascii="Times New Roman" w:hAnsi="Times New Roman" w:cs="Times New Roman"/>
          <w:sz w:val="24"/>
          <w:szCs w:val="24"/>
          <w:lang w:val="en-GB"/>
        </w:rPr>
        <w:t>2 Photo</w:t>
      </w:r>
    </w:p>
    <w:p w:rsidR="00DD6D70" w:rsidRPr="00A462AA" w:rsidRDefault="00DD6D7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62AA">
        <w:rPr>
          <w:rFonts w:ascii="Times New Roman" w:hAnsi="Times New Roman" w:cs="Times New Roman"/>
          <w:sz w:val="24"/>
          <w:szCs w:val="24"/>
          <w:lang w:val="en-GB"/>
        </w:rPr>
        <w:t>Curriculum Vitae/CV</w:t>
      </w:r>
    </w:p>
    <w:p w:rsidR="00361A87" w:rsidRDefault="003C47C0" w:rsidP="00361A87">
      <w:pPr>
        <w:pStyle w:val="Nadpis1"/>
        <w:rPr>
          <w:lang w:val="cs-CZ"/>
        </w:rPr>
      </w:pPr>
      <w:r>
        <w:rPr>
          <w:lang w:val="cs-CZ"/>
        </w:rPr>
        <w:t>Příjezd a ubytování</w:t>
      </w:r>
    </w:p>
    <w:p w:rsidR="00BD26F5" w:rsidRPr="00BD26F5" w:rsidRDefault="00BD26F5" w:rsidP="00551373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D26F5">
        <w:rPr>
          <w:rFonts w:ascii="Times New Roman" w:hAnsi="Times New Roman" w:cs="Times New Roman"/>
          <w:sz w:val="24"/>
          <w:szCs w:val="24"/>
          <w:lang w:val="cs-CZ"/>
        </w:rPr>
        <w:t>Po příjezdu bude st</w:t>
      </w:r>
      <w:r w:rsidR="00F430A8">
        <w:rPr>
          <w:rFonts w:ascii="Times New Roman" w:hAnsi="Times New Roman" w:cs="Times New Roman"/>
          <w:sz w:val="24"/>
          <w:szCs w:val="24"/>
          <w:lang w:val="cs-CZ"/>
        </w:rPr>
        <w:t>udentovi přidělen jeden místní student</w:t>
      </w:r>
      <w:r w:rsidRPr="00BD26F5">
        <w:rPr>
          <w:rFonts w:ascii="Times New Roman" w:hAnsi="Times New Roman" w:cs="Times New Roman"/>
          <w:sz w:val="24"/>
          <w:szCs w:val="24"/>
          <w:lang w:val="cs-CZ"/>
        </w:rPr>
        <w:t xml:space="preserve">, který pomáhá při vyřizování formalit k pobytu, komunikaci, orientaci v univerzitním systému a podobně. </w:t>
      </w:r>
    </w:p>
    <w:p w:rsidR="003C47C0" w:rsidRDefault="003C47C0" w:rsidP="00361A87">
      <w:pPr>
        <w:pStyle w:val="Nadpis2"/>
        <w:rPr>
          <w:lang w:val="cs-CZ"/>
        </w:rPr>
      </w:pPr>
      <w:r>
        <w:rPr>
          <w:lang w:val="cs-CZ"/>
        </w:rPr>
        <w:t>Ubytování</w:t>
      </w:r>
    </w:p>
    <w:p w:rsidR="00DB6227" w:rsidRPr="00DB6227" w:rsidRDefault="005A0058" w:rsidP="00551373">
      <w:pPr>
        <w:pStyle w:val="Nadpis1"/>
        <w:spacing w:before="120"/>
        <w:rPr>
          <w:rFonts w:ascii="Times New Roman" w:eastAsiaTheme="minorHAnsi" w:hAnsi="Times New Roman" w:cs="Times New Roman"/>
          <w:b w:val="0"/>
          <w:bCs w:val="0"/>
          <w:color w:val="1F497D" w:themeColor="text2"/>
          <w:sz w:val="24"/>
          <w:szCs w:val="24"/>
          <w:lang w:val="cs-CZ"/>
        </w:rPr>
      </w:pPr>
      <w:hyperlink r:id="rId17" w:anchor="menutop" w:history="1">
        <w:r w:rsidR="00551373" w:rsidRPr="00AA1FB8">
          <w:rPr>
            <w:rStyle w:val="Hypertextovodkaz"/>
            <w:rFonts w:ascii="Times New Roman" w:eastAsiaTheme="minorHAnsi" w:hAnsi="Times New Roman" w:cs="Times New Roman"/>
            <w:b w:val="0"/>
            <w:bCs w:val="0"/>
            <w:sz w:val="24"/>
            <w:szCs w:val="24"/>
            <w:lang w:val="cs-CZ"/>
          </w:rPr>
          <w:t>http://www.szu.sk/index.php?&amp;men</w:t>
        </w:r>
        <w:r w:rsidR="00551373" w:rsidRPr="00AA1FB8">
          <w:rPr>
            <w:rStyle w:val="Hypertextovodkaz"/>
            <w:rFonts w:ascii="Times New Roman" w:eastAsiaTheme="minorHAnsi" w:hAnsi="Times New Roman" w:cs="Times New Roman"/>
            <w:b w:val="0"/>
            <w:bCs w:val="0"/>
            <w:sz w:val="24"/>
            <w:szCs w:val="24"/>
            <w:lang w:val="cs-CZ"/>
          </w:rPr>
          <w:t>u</w:t>
        </w:r>
        <w:r w:rsidR="00551373" w:rsidRPr="00AA1FB8">
          <w:rPr>
            <w:rStyle w:val="Hypertextovodkaz"/>
            <w:rFonts w:ascii="Times New Roman" w:eastAsiaTheme="minorHAnsi" w:hAnsi="Times New Roman" w:cs="Times New Roman"/>
            <w:b w:val="0"/>
            <w:bCs w:val="0"/>
            <w:sz w:val="24"/>
            <w:szCs w:val="24"/>
            <w:lang w:val="cs-CZ"/>
          </w:rPr>
          <w:t>=186&amp;oid=#menutop</w:t>
        </w:r>
      </w:hyperlink>
    </w:p>
    <w:p w:rsidR="00644383" w:rsidRPr="00DB6227" w:rsidRDefault="00644383" w:rsidP="006443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44383" w:rsidRPr="00644383" w:rsidRDefault="00644383" w:rsidP="006443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644383">
        <w:rPr>
          <w:rFonts w:ascii="Times New Roman" w:hAnsi="Times New Roman" w:cs="Times New Roman"/>
          <w:sz w:val="24"/>
          <w:szCs w:val="24"/>
          <w:lang w:val="cs-CZ"/>
        </w:rPr>
        <w:t xml:space="preserve">bytovací zařízení SZU se nachází ve známé bratislavské lokalitě </w:t>
      </w:r>
      <w:r w:rsidR="00BD333E" w:rsidRPr="00644383">
        <w:rPr>
          <w:rFonts w:ascii="Times New Roman" w:hAnsi="Times New Roman" w:cs="Times New Roman"/>
          <w:sz w:val="24"/>
          <w:szCs w:val="24"/>
          <w:lang w:val="cs-CZ"/>
        </w:rPr>
        <w:t>Kramáře</w:t>
      </w:r>
      <w:r w:rsidRPr="00644383">
        <w:rPr>
          <w:rFonts w:ascii="Times New Roman" w:hAnsi="Times New Roman" w:cs="Times New Roman"/>
          <w:sz w:val="24"/>
          <w:szCs w:val="24"/>
          <w:lang w:val="cs-CZ"/>
        </w:rPr>
        <w:t xml:space="preserve"> a je vzdáleno jen 10 minut od centra města.</w:t>
      </w:r>
    </w:p>
    <w:p w:rsidR="00644383" w:rsidRPr="00644383" w:rsidRDefault="00644383" w:rsidP="006443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44383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:rsidR="00644383" w:rsidRPr="00644383" w:rsidRDefault="00644383" w:rsidP="006443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44383">
        <w:rPr>
          <w:rFonts w:ascii="Times New Roman" w:hAnsi="Times New Roman" w:cs="Times New Roman"/>
          <w:sz w:val="24"/>
          <w:szCs w:val="24"/>
          <w:lang w:val="cs-CZ"/>
        </w:rPr>
        <w:t>Spojení:</w:t>
      </w:r>
    </w:p>
    <w:tbl>
      <w:tblPr>
        <w:tblW w:w="6692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5441"/>
      </w:tblGrid>
      <w:tr w:rsidR="00644383" w:rsidRPr="000C5A56" w:rsidTr="00F430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4383" w:rsidRPr="00644383" w:rsidRDefault="00644383" w:rsidP="00644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443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                   </w:t>
            </w:r>
          </w:p>
        </w:tc>
        <w:tc>
          <w:tcPr>
            <w:tcW w:w="5420" w:type="dxa"/>
            <w:shd w:val="clear" w:color="auto" w:fill="FFFFFF"/>
            <w:vAlign w:val="center"/>
            <w:hideMark/>
          </w:tcPr>
          <w:p w:rsidR="00644383" w:rsidRPr="00644383" w:rsidRDefault="00644383" w:rsidP="00644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443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autob</w:t>
            </w:r>
            <w:r w:rsidR="005513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us č.. 32 (přímo z hlavní železniční</w:t>
            </w:r>
            <w:r w:rsidR="00F430A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s</w:t>
            </w:r>
            <w:r w:rsidRPr="006443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tanice)</w:t>
            </w:r>
          </w:p>
        </w:tc>
      </w:tr>
      <w:tr w:rsidR="00644383" w:rsidRPr="00644383" w:rsidTr="00F430A8">
        <w:trPr>
          <w:trHeight w:val="30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4383" w:rsidRPr="00644383" w:rsidRDefault="00644383" w:rsidP="00644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443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</w:t>
            </w:r>
          </w:p>
        </w:tc>
        <w:tc>
          <w:tcPr>
            <w:tcW w:w="5420" w:type="dxa"/>
            <w:shd w:val="clear" w:color="auto" w:fill="FFFFFF"/>
            <w:vAlign w:val="center"/>
            <w:hideMark/>
          </w:tcPr>
          <w:p w:rsidR="00644383" w:rsidRPr="00644383" w:rsidRDefault="00644383" w:rsidP="00644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443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trolejbus č.. 204, 212</w:t>
            </w:r>
          </w:p>
        </w:tc>
      </w:tr>
    </w:tbl>
    <w:p w:rsidR="00644383" w:rsidRPr="00644383" w:rsidRDefault="00644383" w:rsidP="00644383"/>
    <w:p w:rsidR="00423889" w:rsidRPr="006672AA" w:rsidRDefault="006672AA" w:rsidP="006672AA">
      <w:pPr>
        <w:pStyle w:val="Nadpis1"/>
        <w:rPr>
          <w:lang w:val="cs-CZ"/>
        </w:rPr>
      </w:pPr>
      <w:r w:rsidRPr="006672AA">
        <w:rPr>
          <w:lang w:val="cs-CZ"/>
        </w:rPr>
        <w:t>Termíny podání přihlášek</w:t>
      </w:r>
      <w:r w:rsidR="00423889" w:rsidRPr="006672AA">
        <w:rPr>
          <w:sz w:val="22"/>
          <w:szCs w:val="22"/>
          <w:lang w:val="cs-CZ"/>
        </w:rPr>
        <w:t>:</w:t>
      </w:r>
    </w:p>
    <w:p w:rsidR="006672AA" w:rsidRPr="00551373" w:rsidRDefault="00DD6D70" w:rsidP="00551373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1373">
        <w:rPr>
          <w:rFonts w:ascii="Times New Roman" w:hAnsi="Times New Roman" w:cs="Times New Roman"/>
          <w:sz w:val="24"/>
          <w:szCs w:val="24"/>
          <w:lang w:val="cs-CZ"/>
        </w:rPr>
        <w:t>15</w:t>
      </w:r>
      <w:r w:rsidR="006672AA" w:rsidRPr="00551373">
        <w:rPr>
          <w:rFonts w:ascii="Times New Roman" w:hAnsi="Times New Roman" w:cs="Times New Roman"/>
          <w:sz w:val="24"/>
          <w:szCs w:val="24"/>
          <w:lang w:val="cs-CZ"/>
        </w:rPr>
        <w:t>. května pro zimní semestr</w:t>
      </w:r>
    </w:p>
    <w:p w:rsidR="006672AA" w:rsidRPr="00551373" w:rsidRDefault="00DD6D70" w:rsidP="00551373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1373">
        <w:rPr>
          <w:rFonts w:ascii="Times New Roman" w:hAnsi="Times New Roman" w:cs="Times New Roman"/>
          <w:sz w:val="24"/>
          <w:szCs w:val="24"/>
          <w:lang w:val="cs-CZ"/>
        </w:rPr>
        <w:t>31</w:t>
      </w:r>
      <w:r w:rsidR="006672AA" w:rsidRPr="00551373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551373">
        <w:rPr>
          <w:rFonts w:ascii="Times New Roman" w:hAnsi="Times New Roman" w:cs="Times New Roman"/>
          <w:sz w:val="24"/>
          <w:szCs w:val="24"/>
          <w:lang w:val="cs-CZ"/>
        </w:rPr>
        <w:t xml:space="preserve"> října</w:t>
      </w:r>
      <w:r w:rsidR="006672AA" w:rsidRPr="00551373">
        <w:rPr>
          <w:rFonts w:ascii="Times New Roman" w:hAnsi="Times New Roman" w:cs="Times New Roman"/>
          <w:sz w:val="24"/>
          <w:szCs w:val="24"/>
          <w:lang w:val="cs-CZ"/>
        </w:rPr>
        <w:t xml:space="preserve"> pro letní semestr</w:t>
      </w:r>
      <w:bookmarkStart w:id="0" w:name="_GoBack"/>
      <w:bookmarkEnd w:id="0"/>
    </w:p>
    <w:p w:rsidR="00423889" w:rsidRDefault="00D60FDE" w:rsidP="00D60FDE">
      <w:pPr>
        <w:pStyle w:val="Nadpis1"/>
        <w:rPr>
          <w:lang w:val="cs-CZ"/>
        </w:rPr>
      </w:pPr>
      <w:r>
        <w:rPr>
          <w:lang w:val="cs-CZ"/>
        </w:rPr>
        <w:t>Svátky</w:t>
      </w:r>
      <w:r w:rsidR="00423889" w:rsidRPr="006672AA">
        <w:rPr>
          <w:sz w:val="22"/>
          <w:szCs w:val="22"/>
          <w:lang w:val="cs-CZ"/>
        </w:rPr>
        <w:t>:</w:t>
      </w:r>
    </w:p>
    <w:p w:rsidR="00551373" w:rsidRPr="005C5F9A" w:rsidRDefault="00551373" w:rsidP="00551373">
      <w:pPr>
        <w:pStyle w:val="Normlnweb"/>
        <w:numPr>
          <w:ilvl w:val="0"/>
          <w:numId w:val="4"/>
        </w:numPr>
        <w:shd w:val="clear" w:color="auto" w:fill="FFFFFF"/>
        <w:spacing w:before="12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ledna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vzniku Slovenské republiky</w:t>
      </w:r>
    </w:p>
    <w:p w:rsidR="00551373" w:rsidRPr="005C5F9A" w:rsidRDefault="00551373" w:rsidP="0055137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lastRenderedPageBreak/>
        <w:t>6. ledna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Zjevení Páně</w:t>
      </w:r>
    </w:p>
    <w:p w:rsidR="00551373" w:rsidRPr="005C5F9A" w:rsidRDefault="00551373" w:rsidP="0055137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proměnlivé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Velikonoce (Velikonoční pátek, Velikonoční pondělí)</w:t>
      </w:r>
    </w:p>
    <w:p w:rsidR="00551373" w:rsidRPr="005C5F9A" w:rsidRDefault="00551373" w:rsidP="0055137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května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Svátek práce</w:t>
      </w:r>
    </w:p>
    <w:p w:rsidR="00551373" w:rsidRPr="005C5F9A" w:rsidRDefault="00551373" w:rsidP="0055137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8. května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vítězství nad fašismem</w:t>
      </w:r>
    </w:p>
    <w:p w:rsidR="00551373" w:rsidRPr="005C5F9A" w:rsidRDefault="00551373" w:rsidP="0055137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5. července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Svátek svatého Cyrila a svatého Metoděje</w:t>
      </w:r>
    </w:p>
    <w:p w:rsidR="00551373" w:rsidRPr="005C5F9A" w:rsidRDefault="00551373" w:rsidP="0055137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29. srpna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Výročí Slovenského národního povstání</w:t>
      </w:r>
    </w:p>
    <w:p w:rsidR="00551373" w:rsidRPr="005C5F9A" w:rsidRDefault="00551373" w:rsidP="0055137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září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Ústavy Slovenské republiky</w:t>
      </w:r>
    </w:p>
    <w:p w:rsidR="00551373" w:rsidRPr="005C5F9A" w:rsidRDefault="00551373" w:rsidP="0055137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15. září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Panna Maria Sedmibolestná</w:t>
      </w:r>
    </w:p>
    <w:p w:rsidR="00551373" w:rsidRPr="005C5F9A" w:rsidRDefault="00551373" w:rsidP="0055137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listopadu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Svátek Všech svatých</w:t>
      </w:r>
    </w:p>
    <w:p w:rsidR="00551373" w:rsidRPr="005C5F9A" w:rsidRDefault="00551373" w:rsidP="0055137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17. listopadu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boje za svobodu a demokracii</w:t>
      </w:r>
    </w:p>
    <w:p w:rsidR="00551373" w:rsidRDefault="00551373" w:rsidP="0055137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24. – 26. prosince</w:t>
      </w:r>
      <w:r w:rsidRPr="005C5F9A">
        <w:rPr>
          <w:rFonts w:eastAsiaTheme="minorHAnsi"/>
          <w:lang w:eastAsia="en-US"/>
        </w:rPr>
        <w:tab/>
        <w:t>vánoční svátky</w:t>
      </w:r>
    </w:p>
    <w:p w:rsidR="00D60FDE" w:rsidRDefault="00D60FDE" w:rsidP="00D60FDE">
      <w:pPr>
        <w:pStyle w:val="Nadpis1"/>
        <w:rPr>
          <w:lang w:val="cs-CZ"/>
        </w:rPr>
      </w:pPr>
      <w:r w:rsidRPr="00034344">
        <w:rPr>
          <w:lang w:val="cs-CZ"/>
        </w:rPr>
        <w:t>Nezapomeňte si sbalit:</w:t>
      </w:r>
    </w:p>
    <w:p w:rsidR="00D60FDE" w:rsidRDefault="00D60FDE" w:rsidP="00551373">
      <w:pPr>
        <w:pStyle w:val="Odstavecseseznamem"/>
        <w:numPr>
          <w:ilvl w:val="0"/>
          <w:numId w:val="3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Občanský průkaz nebo Cestovní pas</w:t>
      </w:r>
    </w:p>
    <w:p w:rsidR="00D60FDE" w:rsidRDefault="00D60FDE" w:rsidP="00551373">
      <w:pPr>
        <w:pStyle w:val="Odstavecseseznamem"/>
        <w:numPr>
          <w:ilvl w:val="0"/>
          <w:numId w:val="3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Kartu pojištěnce</w:t>
      </w:r>
    </w:p>
    <w:p w:rsidR="00D60FDE" w:rsidRPr="002C391F" w:rsidRDefault="00D60FDE" w:rsidP="00551373">
      <w:pPr>
        <w:pStyle w:val="Odstavecseseznamem"/>
        <w:numPr>
          <w:ilvl w:val="0"/>
          <w:numId w:val="3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Kreditní / debetní kartu</w:t>
      </w:r>
    </w:p>
    <w:p w:rsidR="00423889" w:rsidRDefault="00D60FDE" w:rsidP="0028036B">
      <w:pPr>
        <w:pStyle w:val="Nadpis1"/>
        <w:spacing w:after="240"/>
        <w:rPr>
          <w:lang w:val="cs-CZ"/>
        </w:rPr>
      </w:pPr>
      <w:r>
        <w:rPr>
          <w:lang w:val="cs-CZ"/>
        </w:rPr>
        <w:t>Kontakt na Oddělení mezinárodních vztahů</w:t>
      </w:r>
    </w:p>
    <w:p w:rsidR="00655F57" w:rsidRPr="00655F57" w:rsidRDefault="00655F57" w:rsidP="00655F57">
      <w:pPr>
        <w:pStyle w:val="Nadpis2"/>
        <w:rPr>
          <w:lang w:val="cs-CZ"/>
        </w:rPr>
      </w:pPr>
      <w:r w:rsidRPr="00655F57">
        <w:rPr>
          <w:lang w:val="cs-CZ"/>
        </w:rPr>
        <w:t xml:space="preserve">Fakulta </w:t>
      </w:r>
      <w:proofErr w:type="spellStart"/>
      <w:r w:rsidRPr="00655F57">
        <w:rPr>
          <w:lang w:val="cs-CZ"/>
        </w:rPr>
        <w:t>ošetrovateľstva</w:t>
      </w:r>
      <w:proofErr w:type="spellEnd"/>
      <w:r w:rsidRPr="00655F57">
        <w:rPr>
          <w:lang w:val="cs-CZ"/>
        </w:rPr>
        <w:t xml:space="preserve"> a </w:t>
      </w:r>
      <w:proofErr w:type="spellStart"/>
      <w:r w:rsidRPr="00655F57">
        <w:rPr>
          <w:lang w:val="cs-CZ"/>
        </w:rPr>
        <w:t>zdravotníckych</w:t>
      </w:r>
      <w:proofErr w:type="spellEnd"/>
      <w:r w:rsidRPr="00655F57">
        <w:rPr>
          <w:lang w:val="cs-CZ"/>
        </w:rPr>
        <w:t xml:space="preserve"> odborných </w:t>
      </w:r>
      <w:proofErr w:type="spellStart"/>
      <w:r w:rsidRPr="00655F57">
        <w:rPr>
          <w:lang w:val="cs-CZ"/>
        </w:rPr>
        <w:t>štúdií</w:t>
      </w:r>
      <w:proofErr w:type="spellEnd"/>
      <w:r w:rsidRPr="00655F57">
        <w:rPr>
          <w:lang w:val="cs-CZ"/>
        </w:rPr>
        <w:t>:</w:t>
      </w:r>
    </w:p>
    <w:p w:rsidR="0028036B" w:rsidRPr="00655F57" w:rsidRDefault="00655F57" w:rsidP="00655F5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55F57">
        <w:rPr>
          <w:rFonts w:ascii="Times New Roman" w:hAnsi="Times New Roman" w:cs="Times New Roman"/>
          <w:sz w:val="24"/>
          <w:szCs w:val="24"/>
          <w:lang w:val="cs-CZ"/>
        </w:rPr>
        <w:t xml:space="preserve">Tatiana </w:t>
      </w:r>
      <w:proofErr w:type="spellStart"/>
      <w:r w:rsidRPr="00655F57">
        <w:rPr>
          <w:rFonts w:ascii="Times New Roman" w:hAnsi="Times New Roman" w:cs="Times New Roman"/>
          <w:sz w:val="24"/>
          <w:szCs w:val="24"/>
          <w:lang w:val="cs-CZ"/>
        </w:rPr>
        <w:t>Muchyová</w:t>
      </w:r>
      <w:proofErr w:type="spellEnd"/>
    </w:p>
    <w:p w:rsidR="00655F57" w:rsidRPr="00655F57" w:rsidRDefault="00655F57" w:rsidP="00655F5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55F57">
        <w:rPr>
          <w:rFonts w:ascii="Times New Roman" w:hAnsi="Times New Roman" w:cs="Times New Roman"/>
          <w:sz w:val="24"/>
          <w:szCs w:val="24"/>
          <w:lang w:val="cs-CZ"/>
        </w:rPr>
        <w:t xml:space="preserve">E-mail: </w:t>
      </w:r>
      <w:hyperlink r:id="rId18" w:history="1">
        <w:r w:rsidRPr="00AA1FB8">
          <w:rPr>
            <w:rStyle w:val="Hypertextovodkaz"/>
            <w:sz w:val="24"/>
            <w:szCs w:val="24"/>
            <w:lang w:val="cs-CZ"/>
          </w:rPr>
          <w:t>tatiana.muchyova@szu.sk</w:t>
        </w:r>
      </w:hyperlink>
      <w:r w:rsidRPr="00655F5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655F57" w:rsidRDefault="00655F57" w:rsidP="00655F5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55F57">
        <w:rPr>
          <w:rFonts w:ascii="Times New Roman" w:hAnsi="Times New Roman" w:cs="Times New Roman"/>
          <w:sz w:val="24"/>
          <w:szCs w:val="24"/>
          <w:lang w:val="cs-CZ"/>
        </w:rPr>
        <w:t>Tel.:</w:t>
      </w:r>
      <w:r w:rsidRPr="00655F57">
        <w:rPr>
          <w:rFonts w:ascii="Times New Roman" w:hAnsi="Times New Roman" w:cs="Times New Roman"/>
          <w:sz w:val="24"/>
          <w:szCs w:val="24"/>
          <w:lang w:val="cs-CZ"/>
        </w:rPr>
        <w:tab/>
        <w:t>+421 2 59370 466</w:t>
      </w:r>
    </w:p>
    <w:p w:rsidR="00655F57" w:rsidRPr="00655F57" w:rsidRDefault="00655F57" w:rsidP="00655F57">
      <w:pPr>
        <w:pStyle w:val="Nadpis2"/>
        <w:rPr>
          <w:lang w:val="cs-CZ"/>
        </w:rPr>
      </w:pPr>
      <w:r w:rsidRPr="00655F57">
        <w:rPr>
          <w:lang w:val="cs-CZ"/>
        </w:rPr>
        <w:t>Rada pro Erasmus+</w:t>
      </w:r>
    </w:p>
    <w:p w:rsidR="00655F57" w:rsidRDefault="00655F57" w:rsidP="00655F5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s-CZ"/>
        </w:rPr>
        <w:sectPr w:rsidR="00655F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5F57" w:rsidRDefault="00655F57" w:rsidP="00655F5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Iveta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Karailievová</w:t>
      </w:r>
      <w:proofErr w:type="spellEnd"/>
    </w:p>
    <w:p w:rsidR="00655F57" w:rsidRDefault="00655F57" w:rsidP="00655F5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hyperlink r:id="rId19" w:history="1">
        <w:r w:rsidRPr="00AA1FB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iveta.karailievova@szu.sk</w:t>
        </w:r>
      </w:hyperlink>
    </w:p>
    <w:p w:rsidR="00655F57" w:rsidRDefault="00655F57" w:rsidP="00655F5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Tel.: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+421 2 59370 255</w:t>
      </w:r>
    </w:p>
    <w:p w:rsidR="00655F57" w:rsidRDefault="00655F57" w:rsidP="00655F5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Václava Bartošová</w:t>
      </w:r>
    </w:p>
    <w:p w:rsidR="00655F57" w:rsidRDefault="00655F57" w:rsidP="00655F5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E-mail: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hyperlink r:id="rId20" w:history="1">
        <w:r w:rsidRPr="00AA1FB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vaclava.bartosova@szu.sk</w:t>
        </w:r>
      </w:hyperlink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655F57" w:rsidRPr="00655F57" w:rsidRDefault="00655F57" w:rsidP="00655F5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Tel.: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+421 2 59370 275</w:t>
      </w:r>
    </w:p>
    <w:sectPr w:rsidR="00655F57" w:rsidRPr="00655F57" w:rsidSect="00655F5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58" w:rsidRDefault="005A0058" w:rsidP="00423889">
      <w:pPr>
        <w:spacing w:after="0" w:line="240" w:lineRule="auto"/>
      </w:pPr>
      <w:r>
        <w:separator/>
      </w:r>
    </w:p>
  </w:endnote>
  <w:endnote w:type="continuationSeparator" w:id="0">
    <w:p w:rsidR="005A0058" w:rsidRDefault="005A0058" w:rsidP="0042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58" w:rsidRDefault="005A0058" w:rsidP="00423889">
      <w:pPr>
        <w:spacing w:after="0" w:line="240" w:lineRule="auto"/>
      </w:pPr>
      <w:r>
        <w:separator/>
      </w:r>
    </w:p>
  </w:footnote>
  <w:footnote w:type="continuationSeparator" w:id="0">
    <w:p w:rsidR="005A0058" w:rsidRDefault="005A0058" w:rsidP="0042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AA7"/>
    <w:multiLevelType w:val="hybridMultilevel"/>
    <w:tmpl w:val="0570FDD8"/>
    <w:lvl w:ilvl="0" w:tplc="B30438B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7DCD"/>
    <w:multiLevelType w:val="hybridMultilevel"/>
    <w:tmpl w:val="28F0E158"/>
    <w:lvl w:ilvl="0" w:tplc="98E034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91170"/>
    <w:multiLevelType w:val="hybridMultilevel"/>
    <w:tmpl w:val="5182424E"/>
    <w:lvl w:ilvl="0" w:tplc="5A0ABE4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D7104"/>
    <w:multiLevelType w:val="hybridMultilevel"/>
    <w:tmpl w:val="D304CF5A"/>
    <w:lvl w:ilvl="0" w:tplc="98E034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89"/>
    <w:rsid w:val="00064E4E"/>
    <w:rsid w:val="000A5A3D"/>
    <w:rsid w:val="000B3484"/>
    <w:rsid w:val="000C5A56"/>
    <w:rsid w:val="002601DB"/>
    <w:rsid w:val="0028036B"/>
    <w:rsid w:val="003238B1"/>
    <w:rsid w:val="00361A87"/>
    <w:rsid w:val="003A1CFD"/>
    <w:rsid w:val="003C47C0"/>
    <w:rsid w:val="003D3C0A"/>
    <w:rsid w:val="00423889"/>
    <w:rsid w:val="004C4B17"/>
    <w:rsid w:val="00510BF5"/>
    <w:rsid w:val="00551373"/>
    <w:rsid w:val="005A0058"/>
    <w:rsid w:val="00623FD0"/>
    <w:rsid w:val="00644383"/>
    <w:rsid w:val="00655F57"/>
    <w:rsid w:val="006672AA"/>
    <w:rsid w:val="007B30D6"/>
    <w:rsid w:val="008426FE"/>
    <w:rsid w:val="00874365"/>
    <w:rsid w:val="00893189"/>
    <w:rsid w:val="008E36A0"/>
    <w:rsid w:val="009D5355"/>
    <w:rsid w:val="00A331DA"/>
    <w:rsid w:val="00A452A1"/>
    <w:rsid w:val="00A462AA"/>
    <w:rsid w:val="00AA2735"/>
    <w:rsid w:val="00B4451D"/>
    <w:rsid w:val="00BD26F5"/>
    <w:rsid w:val="00BD333E"/>
    <w:rsid w:val="00C47BAA"/>
    <w:rsid w:val="00D60FDE"/>
    <w:rsid w:val="00DB6227"/>
    <w:rsid w:val="00DD6D70"/>
    <w:rsid w:val="00E3541A"/>
    <w:rsid w:val="00F345B5"/>
    <w:rsid w:val="00F4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1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3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889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42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889"/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6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stavecseseznamem">
    <w:name w:val="List Paragraph"/>
    <w:basedOn w:val="Normln"/>
    <w:uiPriority w:val="34"/>
    <w:qFormat/>
    <w:rsid w:val="003C47C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61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Stednmka2zvraznn3">
    <w:name w:val="Medium Grid 2 Accent 3"/>
    <w:basedOn w:val="Normlntabulka"/>
    <w:uiPriority w:val="68"/>
    <w:rsid w:val="00B445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textovodkaz">
    <w:name w:val="Hyperlink"/>
    <w:basedOn w:val="Standardnpsmoodstavce"/>
    <w:uiPriority w:val="99"/>
    <w:unhideWhenUsed/>
    <w:rsid w:val="00D60FD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9318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lnweb">
    <w:name w:val="Normal (Web)"/>
    <w:basedOn w:val="Normln"/>
    <w:uiPriority w:val="99"/>
    <w:unhideWhenUsed/>
    <w:rsid w:val="0064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644383"/>
  </w:style>
  <w:style w:type="character" w:styleId="Siln">
    <w:name w:val="Strong"/>
    <w:basedOn w:val="Standardnpsmoodstavce"/>
    <w:uiPriority w:val="22"/>
    <w:qFormat/>
    <w:rsid w:val="0064438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D3C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1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3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889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42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889"/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6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stavecseseznamem">
    <w:name w:val="List Paragraph"/>
    <w:basedOn w:val="Normln"/>
    <w:uiPriority w:val="34"/>
    <w:qFormat/>
    <w:rsid w:val="003C47C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61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Stednmka2zvraznn3">
    <w:name w:val="Medium Grid 2 Accent 3"/>
    <w:basedOn w:val="Normlntabulka"/>
    <w:uiPriority w:val="68"/>
    <w:rsid w:val="00B445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textovodkaz">
    <w:name w:val="Hyperlink"/>
    <w:basedOn w:val="Standardnpsmoodstavce"/>
    <w:uiPriority w:val="99"/>
    <w:unhideWhenUsed/>
    <w:rsid w:val="00D60FD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9318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lnweb">
    <w:name w:val="Normal (Web)"/>
    <w:basedOn w:val="Normln"/>
    <w:uiPriority w:val="99"/>
    <w:unhideWhenUsed/>
    <w:rsid w:val="0064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644383"/>
  </w:style>
  <w:style w:type="character" w:styleId="Siln">
    <w:name w:val="Strong"/>
    <w:basedOn w:val="Standardnpsmoodstavce"/>
    <w:uiPriority w:val="22"/>
    <w:qFormat/>
    <w:rsid w:val="0064438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D3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70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50143196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565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cp.sk" TargetMode="External"/><Relationship Id="rId18" Type="http://schemas.openxmlformats.org/officeDocument/2006/relationships/hyperlink" Target="mailto:tatiana.muchyova@szu.s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d.cz" TargetMode="External"/><Relationship Id="rId17" Type="http://schemas.openxmlformats.org/officeDocument/2006/relationships/hyperlink" Target="http://www.szu.sk/index.php?&amp;menu=186&amp;oid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zu.sk/index.php?&amp;menu=101&amp;oid=#menutop" TargetMode="External"/><Relationship Id="rId20" Type="http://schemas.openxmlformats.org/officeDocument/2006/relationships/hyperlink" Target="mailto:vaclava.bartosova@szu.s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do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u.sk/index.php?&amp;menu=236&amp;oid=" TargetMode="External"/><Relationship Id="rId10" Type="http://schemas.openxmlformats.org/officeDocument/2006/relationships/hyperlink" Target="http://www.szu.sk/" TargetMode="External"/><Relationship Id="rId19" Type="http://schemas.openxmlformats.org/officeDocument/2006/relationships/hyperlink" Target="mailto:iveta.karailievova@sz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u.sk/" TargetMode="External"/><Relationship Id="rId14" Type="http://schemas.openxmlformats.org/officeDocument/2006/relationships/hyperlink" Target="http://cp.atlas.sk/bratislava/spojeni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2014-09-29T12:42:00Z</dcterms:created>
  <dcterms:modified xsi:type="dcterms:W3CDTF">2014-09-29T12:42:00Z</dcterms:modified>
</cp:coreProperties>
</file>