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A" w:rsidRPr="00320E08" w:rsidRDefault="00320E08" w:rsidP="00320E08">
      <w:pPr>
        <w:pStyle w:val="Nadpis1"/>
        <w:jc w:val="center"/>
        <w:rPr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0E08">
        <w:rPr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8411BFA" wp14:editId="04DB1553">
            <wp:simplePos x="0" y="0"/>
            <wp:positionH relativeFrom="column">
              <wp:posOffset>4558030</wp:posOffset>
            </wp:positionH>
            <wp:positionV relativeFrom="paragraph">
              <wp:posOffset>-486410</wp:posOffset>
            </wp:positionV>
            <wp:extent cx="1971675" cy="2109470"/>
            <wp:effectExtent l="76200" t="76200" r="257175" b="271780"/>
            <wp:wrapTight wrapText="bothSides">
              <wp:wrapPolygon edited="0">
                <wp:start x="17948" y="-780"/>
                <wp:lineTo x="11478" y="-390"/>
                <wp:lineTo x="11478" y="2731"/>
                <wp:lineTo x="8557" y="2731"/>
                <wp:lineTo x="8557" y="5852"/>
                <wp:lineTo x="6887" y="5852"/>
                <wp:lineTo x="6887" y="8973"/>
                <wp:lineTo x="2922" y="8973"/>
                <wp:lineTo x="2922" y="12094"/>
                <wp:lineTo x="-209" y="12094"/>
                <wp:lineTo x="-835" y="21457"/>
                <wp:lineTo x="1670" y="23798"/>
                <wp:lineTo x="1878" y="24188"/>
                <wp:lineTo x="5009" y="24188"/>
                <wp:lineTo x="5217" y="23798"/>
                <wp:lineTo x="10017" y="21457"/>
                <wp:lineTo x="11270" y="18336"/>
                <wp:lineTo x="11896" y="15215"/>
                <wp:lineTo x="16278" y="12289"/>
                <wp:lineTo x="16487" y="8973"/>
                <wp:lineTo x="23165" y="5852"/>
                <wp:lineTo x="24209" y="2926"/>
                <wp:lineTo x="24209" y="2146"/>
                <wp:lineTo x="21287" y="-390"/>
                <wp:lineTo x="20452" y="-780"/>
                <wp:lineTo x="17948" y="-78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map_of_Norw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0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E08">
        <w:rPr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Norway - </w:t>
      </w:r>
      <w:bookmarkStart w:id="0" w:name="_GoBack"/>
      <w:r w:rsidR="009A5C3D" w:rsidRPr="009A5C3D">
        <w:rPr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Buskerud and Vestfold University College</w:t>
      </w:r>
      <w:bookmarkEnd w:id="0"/>
    </w:p>
    <w:p w:rsidR="00320E08" w:rsidRDefault="0035748E" w:rsidP="0035748E">
      <w:pPr>
        <w:pStyle w:val="Nadpis2"/>
        <w:rPr>
          <w:lang w:val="cs-CZ"/>
        </w:rPr>
      </w:pPr>
      <w:r>
        <w:rPr>
          <w:lang w:val="cs-CZ"/>
        </w:rPr>
        <w:t xml:space="preserve">Basic </w:t>
      </w:r>
      <w:r w:rsidRPr="0035748E">
        <w:rPr>
          <w:lang w:val="en-GB"/>
        </w:rPr>
        <w:t>information</w:t>
      </w:r>
    </w:p>
    <w:p w:rsidR="009A5C3D" w:rsidRDefault="009A5C3D" w:rsidP="00F27ACC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Buskerud and Vestfold University College (Norwegian: </w:t>
      </w:r>
      <w:proofErr w:type="spellStart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Høgskolen</w:t>
      </w:r>
      <w:proofErr w:type="spellEnd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</w:t>
      </w:r>
      <w:proofErr w:type="spellEnd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Buskerud </w:t>
      </w:r>
      <w:proofErr w:type="spellStart"/>
      <w:proofErr w:type="gramStart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og</w:t>
      </w:r>
      <w:proofErr w:type="spellEnd"/>
      <w:proofErr w:type="gramEnd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Vestfold, HBV) is a regional university college with campuses in Drammen, Kongsberg, </w:t>
      </w:r>
      <w:proofErr w:type="spellStart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Hønefoss</w:t>
      </w:r>
      <w:proofErr w:type="spellEnd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and </w:t>
      </w:r>
      <w:proofErr w:type="spellStart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Horten</w:t>
      </w:r>
      <w:proofErr w:type="spellEnd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in the counties of Buskerud and Vestfold, Norway. It was created as a merger of Buskerud University College and Vestfold University College on 1 January 2014. It is the second-largest university college in Norway, measured in students, after Oslo and </w:t>
      </w:r>
      <w:proofErr w:type="spellStart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Akershus</w:t>
      </w:r>
      <w:proofErr w:type="spellEnd"/>
      <w:r w:rsidRPr="009A5C3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University College.</w:t>
      </w:r>
    </w:p>
    <w:p w:rsidR="0035748E" w:rsidRDefault="00F27ACC" w:rsidP="00F27ACC">
      <w:pPr>
        <w:pStyle w:val="Nadpis2"/>
      </w:pPr>
      <w:r>
        <w:t>Useful links</w:t>
      </w:r>
    </w:p>
    <w:p w:rsidR="00F27ACC" w:rsidRDefault="009A5C3D" w:rsidP="009A5C3D">
      <w:pPr>
        <w:pStyle w:val="Odstavecseseznamem"/>
        <w:numPr>
          <w:ilvl w:val="0"/>
          <w:numId w:val="1"/>
        </w:numPr>
      </w:pPr>
      <w:hyperlink r:id="rId8" w:history="1">
        <w:r w:rsidRPr="009F41DC">
          <w:rPr>
            <w:rStyle w:val="Hypertextovodkaz"/>
          </w:rPr>
          <w:t>http://www.hbv.no/?lang=en_GB</w:t>
        </w:r>
      </w:hyperlink>
      <w:r>
        <w:t xml:space="preserve"> </w:t>
      </w:r>
      <w:r w:rsidR="00F27ACC">
        <w:t>- university website</w:t>
      </w:r>
    </w:p>
    <w:p w:rsidR="00051B24" w:rsidRDefault="00051B24" w:rsidP="00051B24">
      <w:pPr>
        <w:pStyle w:val="Odstavecseseznamem"/>
        <w:numPr>
          <w:ilvl w:val="0"/>
          <w:numId w:val="1"/>
        </w:numPr>
        <w:jc w:val="both"/>
      </w:pPr>
      <w:hyperlink r:id="rId9" w:history="1">
        <w:r w:rsidRPr="009F41DC">
          <w:rPr>
            <w:rStyle w:val="Hypertextovodkaz"/>
          </w:rPr>
          <w:t>https://www.hbv.no/study-here/practical-information/</w:t>
        </w:r>
      </w:hyperlink>
      <w:r>
        <w:t xml:space="preserve">  – student information – everything you should know before arrival</w:t>
      </w:r>
    </w:p>
    <w:p w:rsidR="00F27ACC" w:rsidRDefault="00F27ACC" w:rsidP="00051B24">
      <w:pPr>
        <w:pStyle w:val="Nadpis2"/>
      </w:pPr>
      <w:r>
        <w:t>Transport</w:t>
      </w:r>
    </w:p>
    <w:p w:rsidR="00F27ACC" w:rsidRDefault="00E9592A" w:rsidP="00F27ACC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By plane</w:t>
      </w:r>
      <w:r w:rsidR="00F27ACC">
        <w:t xml:space="preserve"> – you will probably travel to Norway b</w:t>
      </w:r>
      <w:r>
        <w:t xml:space="preserve">y </w:t>
      </w:r>
      <w:r w:rsidR="00F27ACC">
        <w:t xml:space="preserve">plane to Oslo and then continue to </w:t>
      </w:r>
      <w:proofErr w:type="spellStart"/>
      <w:r w:rsidR="00F27ACC">
        <w:t>Horten</w:t>
      </w:r>
      <w:proofErr w:type="spellEnd"/>
      <w:r>
        <w:t xml:space="preserve"> by bus</w:t>
      </w:r>
      <w:r w:rsidR="00107C8C">
        <w:t xml:space="preserve"> or to T</w:t>
      </w:r>
      <w:r w:rsidRPr="007838B4">
        <w:rPr>
          <w:lang w:val="cs-CZ" w:eastAsia="cs-CZ"/>
        </w:rPr>
        <w:t>ø</w:t>
      </w:r>
      <w:proofErr w:type="spellStart"/>
      <w:r w:rsidR="00107C8C">
        <w:t>nsberg</w:t>
      </w:r>
      <w:proofErr w:type="spellEnd"/>
      <w:r w:rsidR="00107C8C">
        <w:t xml:space="preserve"> by train</w:t>
      </w:r>
      <w:r w:rsidR="00F27ACC">
        <w:t xml:space="preserve">. There are </w:t>
      </w:r>
      <w:r>
        <w:t>also several</w:t>
      </w:r>
      <w:r w:rsidR="00F27ACC">
        <w:t xml:space="preserve"> direct flights from Prague to Oslo for a </w:t>
      </w:r>
      <w:r>
        <w:t>valuable</w:t>
      </w:r>
      <w:r w:rsidR="00F27ACC">
        <w:t xml:space="preserve"> price </w:t>
      </w:r>
      <w:r>
        <w:t>if</w:t>
      </w:r>
      <w:r w:rsidR="00F27ACC">
        <w:t xml:space="preserve"> you book it early. You can choose from two airports in Oslo which is more suitable for you.</w:t>
      </w:r>
    </w:p>
    <w:p w:rsidR="00F27ACC" w:rsidRPr="00F27ACC" w:rsidRDefault="00E9592A" w:rsidP="00F27ACC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By</w:t>
      </w:r>
      <w:r w:rsidR="00F27ACC">
        <w:rPr>
          <w:b/>
        </w:rPr>
        <w:t xml:space="preserve"> bus </w:t>
      </w:r>
      <w:r w:rsidR="00F27ACC" w:rsidRPr="00F27ACC">
        <w:t>-</w:t>
      </w:r>
      <w:r w:rsidR="00F27ACC">
        <w:t xml:space="preserve"> </w:t>
      </w:r>
      <w:r w:rsidR="00F27ACC" w:rsidRPr="00F27ACC">
        <w:t xml:space="preserve">NOR-WAY </w:t>
      </w:r>
      <w:proofErr w:type="spellStart"/>
      <w:r w:rsidR="00F27ACC" w:rsidRPr="00F27ACC">
        <w:t>Bussekspress</w:t>
      </w:r>
      <w:proofErr w:type="spellEnd"/>
      <w:r w:rsidR="00F27ACC" w:rsidRPr="00F27ACC">
        <w:t xml:space="preserve">' extensive coach network covers most of Norway. NOR-WAY has a seat guarantee on all bus services, which means you are guaranteed a seat without making an advance reservation. </w:t>
      </w:r>
    </w:p>
    <w:p w:rsidR="00F27ACC" w:rsidRDefault="00F27ACC" w:rsidP="00F27ACC">
      <w:pPr>
        <w:pStyle w:val="Odstavecseseznamem"/>
        <w:numPr>
          <w:ilvl w:val="1"/>
          <w:numId w:val="2"/>
        </w:numPr>
        <w:jc w:val="both"/>
      </w:pPr>
      <w:r>
        <w:rPr>
          <w:b/>
        </w:rPr>
        <w:t>link -</w:t>
      </w:r>
      <w:r>
        <w:t xml:space="preserve"> </w:t>
      </w:r>
      <w:hyperlink r:id="rId10" w:history="1">
        <w:r>
          <w:rPr>
            <w:rStyle w:val="Hypertextovodkaz"/>
          </w:rPr>
          <w:t>http://www.nor-way.no/</w:t>
        </w:r>
      </w:hyperlink>
      <w:r>
        <w:t xml:space="preserve"> </w:t>
      </w:r>
    </w:p>
    <w:p w:rsidR="007838B4" w:rsidRPr="007838B4" w:rsidRDefault="007838B4" w:rsidP="007838B4">
      <w:pPr>
        <w:pStyle w:val="Odstavecseseznamem"/>
        <w:numPr>
          <w:ilvl w:val="1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>
        <w:t xml:space="preserve">Here you can find how to get from </w:t>
      </w:r>
      <w:proofErr w:type="spellStart"/>
      <w:r w:rsidRPr="007838B4">
        <w:rPr>
          <w:lang w:val="cs-CZ" w:eastAsia="cs-CZ"/>
        </w:rPr>
        <w:t>Tønsberg</w:t>
      </w:r>
      <w:proofErr w:type="spellEnd"/>
      <w:r w:rsidRPr="007838B4">
        <w:rPr>
          <w:lang w:val="cs-CZ" w:eastAsia="cs-CZ"/>
        </w:rPr>
        <w:t xml:space="preserve"> to </w:t>
      </w:r>
      <w:proofErr w:type="spellStart"/>
      <w:r w:rsidRPr="007838B4">
        <w:rPr>
          <w:lang w:val="cs-CZ" w:eastAsia="cs-CZ"/>
        </w:rPr>
        <w:t>Bakkenteigen</w:t>
      </w:r>
      <w:proofErr w:type="spellEnd"/>
      <w:r w:rsidRPr="007838B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</w:t>
      </w:r>
    </w:p>
    <w:p w:rsidR="007838B4" w:rsidRDefault="002561B4" w:rsidP="007838B4">
      <w:pPr>
        <w:pStyle w:val="Odstavecseseznamem"/>
        <w:numPr>
          <w:ilvl w:val="2"/>
          <w:numId w:val="2"/>
        </w:numPr>
        <w:jc w:val="both"/>
        <w:rPr>
          <w:lang w:val="cs-CZ"/>
        </w:rPr>
      </w:pPr>
      <w:hyperlink r:id="rId11" w:history="1">
        <w:r w:rsidR="007838B4" w:rsidRPr="007838B4">
          <w:rPr>
            <w:rStyle w:val="Hypertextovodkaz"/>
            <w:lang w:val="cs-CZ"/>
          </w:rPr>
          <w:t>http://www.vkt.no/Rutetabeller.aspx</w:t>
        </w:r>
      </w:hyperlink>
      <w:r w:rsidR="007838B4" w:rsidRPr="007838B4">
        <w:rPr>
          <w:lang w:val="cs-CZ"/>
        </w:rPr>
        <w:t xml:space="preserve"> </w:t>
      </w:r>
    </w:p>
    <w:p w:rsidR="007838B4" w:rsidRPr="00E649E9" w:rsidRDefault="00E9592A" w:rsidP="007838B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b/>
          <w:lang w:val="en-GB"/>
        </w:rPr>
        <w:t>By</w:t>
      </w:r>
      <w:r w:rsidR="007838B4" w:rsidRPr="00E649E9">
        <w:rPr>
          <w:b/>
          <w:lang w:val="en-GB"/>
        </w:rPr>
        <w:t xml:space="preserve"> train</w:t>
      </w:r>
      <w:r w:rsidR="007838B4">
        <w:rPr>
          <w:b/>
          <w:lang w:val="cs-CZ"/>
        </w:rPr>
        <w:t xml:space="preserve"> </w:t>
      </w:r>
      <w:r w:rsidR="007838B4">
        <w:t xml:space="preserve">- </w:t>
      </w:r>
      <w:r w:rsidR="007838B4" w:rsidRPr="007838B4">
        <w:t>The rail transits are operated by the counties, and integrated into the bus transport.</w:t>
      </w:r>
    </w:p>
    <w:p w:rsidR="00E649E9" w:rsidRPr="00E649E9" w:rsidRDefault="00E649E9" w:rsidP="00E649E9">
      <w:pPr>
        <w:pStyle w:val="Odstavecseseznamem"/>
        <w:jc w:val="both"/>
        <w:rPr>
          <w:lang w:val="cs-CZ"/>
        </w:rPr>
      </w:pPr>
    </w:p>
    <w:p w:rsidR="003E2138" w:rsidRDefault="00E9592A" w:rsidP="003E2138">
      <w:pPr>
        <w:pStyle w:val="Nadpis2"/>
        <w:rPr>
          <w:lang w:val="cs-CZ"/>
        </w:rPr>
      </w:pPr>
      <w:r>
        <w:rPr>
          <w:lang w:val="en-GB"/>
        </w:rPr>
        <w:lastRenderedPageBreak/>
        <w:t xml:space="preserve">The courses </w:t>
      </w:r>
      <w:r w:rsidR="00051B24">
        <w:rPr>
          <w:lang w:val="en-GB"/>
        </w:rPr>
        <w:t xml:space="preserve">and syllabus </w:t>
      </w:r>
    </w:p>
    <w:p w:rsidR="003E2138" w:rsidRDefault="00E9592A" w:rsidP="003E2138">
      <w:pPr>
        <w:rPr>
          <w:lang w:val="en-GB"/>
        </w:rPr>
      </w:pPr>
      <w:r w:rsidRPr="00E9592A">
        <w:rPr>
          <w:lang w:val="en-GB"/>
        </w:rPr>
        <w:t>You</w:t>
      </w:r>
      <w:r w:rsidR="003E2138">
        <w:rPr>
          <w:lang w:val="en-GB"/>
        </w:rPr>
        <w:t xml:space="preserve"> can find easily all</w:t>
      </w:r>
      <w:r>
        <w:rPr>
          <w:lang w:val="en-GB"/>
        </w:rPr>
        <w:t xml:space="preserve"> courses</w:t>
      </w:r>
      <w:r w:rsidR="00051B24">
        <w:rPr>
          <w:lang w:val="en-GB"/>
        </w:rPr>
        <w:t xml:space="preserve"> and their syllables</w:t>
      </w:r>
      <w:r>
        <w:rPr>
          <w:lang w:val="en-GB"/>
        </w:rPr>
        <w:t xml:space="preserve"> on following link:</w:t>
      </w:r>
    </w:p>
    <w:p w:rsidR="003E2138" w:rsidRPr="009A5C3D" w:rsidRDefault="009A5C3D" w:rsidP="003E2138">
      <w:pPr>
        <w:pStyle w:val="Odstavecseseznamem"/>
        <w:numPr>
          <w:ilvl w:val="0"/>
          <w:numId w:val="3"/>
        </w:numPr>
        <w:rPr>
          <w:lang w:val="en-GB"/>
        </w:rPr>
      </w:pPr>
      <w:hyperlink r:id="rId12" w:history="1">
        <w:r w:rsidRPr="009F41DC">
          <w:rPr>
            <w:rStyle w:val="Hypertextovodkaz"/>
          </w:rPr>
          <w:t>https://www.hbv.no/academic-programmes/exchange-programmes/business-and-management/business-and-tourism/</w:t>
        </w:r>
      </w:hyperlink>
      <w:r>
        <w:t xml:space="preserve"> </w:t>
      </w:r>
    </w:p>
    <w:p w:rsidR="003D65C1" w:rsidRDefault="003D65C1" w:rsidP="001D2746">
      <w:pPr>
        <w:pStyle w:val="Nadpis2"/>
      </w:pPr>
      <w:r>
        <w:t>Application and registration</w:t>
      </w:r>
    </w:p>
    <w:p w:rsidR="003D65C1" w:rsidRDefault="003D65C1" w:rsidP="003D65C1">
      <w:pPr>
        <w:jc w:val="both"/>
        <w:rPr>
          <w:lang w:val="en-GB"/>
        </w:rPr>
      </w:pPr>
      <w:r w:rsidRPr="00E202F3">
        <w:rPr>
          <w:lang w:val="en-GB"/>
        </w:rPr>
        <w:t>First</w:t>
      </w:r>
      <w:r w:rsidR="00007C40">
        <w:rPr>
          <w:lang w:val="en-GB"/>
        </w:rPr>
        <w:t>ly</w:t>
      </w:r>
      <w:r w:rsidRPr="00E202F3">
        <w:rPr>
          <w:lang w:val="en-GB"/>
        </w:rPr>
        <w:t xml:space="preserve"> you have to apply at your home university. If you are nominated, </w:t>
      </w:r>
      <w:r>
        <w:rPr>
          <w:lang w:val="en-GB"/>
        </w:rPr>
        <w:t xml:space="preserve">the Vestfold University College </w:t>
      </w:r>
      <w:r w:rsidRPr="00E202F3">
        <w:rPr>
          <w:lang w:val="en-GB"/>
        </w:rPr>
        <w:t>will receive an official nomination from your home university stating that you have been selected.</w:t>
      </w:r>
    </w:p>
    <w:p w:rsidR="003D65C1" w:rsidRPr="003D65C1" w:rsidRDefault="003D65C1" w:rsidP="003D65C1">
      <w:pPr>
        <w:jc w:val="both"/>
        <w:rPr>
          <w:b/>
          <w:u w:val="single"/>
          <w:lang w:val="en-GB"/>
        </w:rPr>
      </w:pPr>
      <w:r w:rsidRPr="003D65C1">
        <w:rPr>
          <w:b/>
          <w:u w:val="single"/>
          <w:lang w:val="en-GB"/>
        </w:rPr>
        <w:t>Application deadlines</w:t>
      </w:r>
      <w:r w:rsidR="00007C40">
        <w:rPr>
          <w:b/>
          <w:u w:val="single"/>
          <w:lang w:val="en-GB"/>
        </w:rPr>
        <w:t xml:space="preserve"> (201</w:t>
      </w:r>
      <w:r w:rsidR="009A5C3D">
        <w:rPr>
          <w:b/>
          <w:u w:val="single"/>
          <w:lang w:val="en-GB"/>
        </w:rPr>
        <w:t>4/2015</w:t>
      </w:r>
      <w:r w:rsidR="00007C40">
        <w:rPr>
          <w:b/>
          <w:u w:val="single"/>
          <w:lang w:val="en-GB"/>
        </w:rPr>
        <w:t>)</w:t>
      </w:r>
      <w:r w:rsidRPr="003D65C1">
        <w:rPr>
          <w:b/>
          <w:u w:val="single"/>
          <w:lang w:val="en-GB"/>
        </w:rPr>
        <w:t>:</w:t>
      </w:r>
    </w:p>
    <w:p w:rsidR="009A5C3D" w:rsidRPr="009A5C3D" w:rsidRDefault="009A5C3D" w:rsidP="009A5C3D">
      <w:pPr>
        <w:pStyle w:val="Odstavecseseznamem"/>
        <w:numPr>
          <w:ilvl w:val="0"/>
          <w:numId w:val="9"/>
        </w:numPr>
        <w:jc w:val="both"/>
        <w:rPr>
          <w:lang w:val="en-GB"/>
        </w:rPr>
      </w:pPr>
      <w:r w:rsidRPr="009A5C3D">
        <w:rPr>
          <w:lang w:val="en-GB"/>
        </w:rPr>
        <w:t>1st May for Autumn semester</w:t>
      </w:r>
    </w:p>
    <w:p w:rsidR="009A5C3D" w:rsidRPr="009A5C3D" w:rsidRDefault="009A5C3D" w:rsidP="009A5C3D">
      <w:pPr>
        <w:pStyle w:val="Odstavecseseznamem"/>
        <w:numPr>
          <w:ilvl w:val="0"/>
          <w:numId w:val="9"/>
        </w:numPr>
        <w:jc w:val="both"/>
        <w:rPr>
          <w:lang w:val="en-GB"/>
        </w:rPr>
      </w:pPr>
      <w:r w:rsidRPr="009A5C3D">
        <w:rPr>
          <w:lang w:val="en-GB"/>
        </w:rPr>
        <w:t>1st November for Spring semester</w:t>
      </w:r>
    </w:p>
    <w:p w:rsidR="003D65C1" w:rsidRPr="003D65C1" w:rsidRDefault="003D65C1" w:rsidP="003D65C1">
      <w:pPr>
        <w:jc w:val="both"/>
        <w:rPr>
          <w:b/>
          <w:u w:val="single"/>
          <w:lang w:val="en-GB"/>
        </w:rPr>
      </w:pPr>
      <w:r w:rsidRPr="003D65C1">
        <w:rPr>
          <w:b/>
          <w:u w:val="single"/>
          <w:lang w:val="en-GB"/>
        </w:rPr>
        <w:t>Required documents:</w:t>
      </w:r>
    </w:p>
    <w:p w:rsidR="003D65C1" w:rsidRDefault="003D65C1" w:rsidP="003D65C1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You need to send the following documents to Vestfold University College</w:t>
      </w:r>
    </w:p>
    <w:p w:rsidR="003D65C1" w:rsidRDefault="003D65C1" w:rsidP="003D65C1">
      <w:pPr>
        <w:pStyle w:val="Odstavecseseznamem"/>
        <w:numPr>
          <w:ilvl w:val="1"/>
          <w:numId w:val="3"/>
        </w:numPr>
        <w:jc w:val="both"/>
        <w:rPr>
          <w:lang w:val="en-GB"/>
        </w:rPr>
      </w:pPr>
      <w:r>
        <w:rPr>
          <w:lang w:val="en-GB"/>
        </w:rPr>
        <w:t>Printed copy of the Application Form</w:t>
      </w:r>
    </w:p>
    <w:p w:rsidR="003D65C1" w:rsidRDefault="003D65C1" w:rsidP="001D2746">
      <w:pPr>
        <w:pStyle w:val="Odstavecseseznamem"/>
        <w:numPr>
          <w:ilvl w:val="1"/>
          <w:numId w:val="3"/>
        </w:numPr>
        <w:jc w:val="both"/>
        <w:rPr>
          <w:lang w:val="en-GB"/>
        </w:rPr>
      </w:pPr>
      <w:r>
        <w:rPr>
          <w:lang w:val="en-GB"/>
        </w:rPr>
        <w:t>Current transcript</w:t>
      </w:r>
      <w:r w:rsidR="00107C8C">
        <w:rPr>
          <w:lang w:val="en-GB"/>
        </w:rPr>
        <w:t xml:space="preserve"> of records</w:t>
      </w:r>
    </w:p>
    <w:p w:rsidR="009A5C3D" w:rsidRDefault="009A5C3D" w:rsidP="009A5C3D">
      <w:pPr>
        <w:jc w:val="both"/>
        <w:rPr>
          <w:u w:val="single"/>
          <w:lang w:val="en-GB"/>
        </w:rPr>
      </w:pPr>
      <w:r w:rsidRPr="009A5C3D">
        <w:rPr>
          <w:u w:val="single"/>
          <w:lang w:val="en-GB"/>
        </w:rPr>
        <w:t xml:space="preserve">Academic calendar: </w:t>
      </w:r>
    </w:p>
    <w:p w:rsidR="009A5C3D" w:rsidRPr="009A5C3D" w:rsidRDefault="009A5C3D" w:rsidP="009A5C3D">
      <w:pPr>
        <w:jc w:val="both"/>
        <w:rPr>
          <w:lang w:val="en-GB"/>
        </w:rPr>
      </w:pPr>
      <w:hyperlink r:id="rId13" w:history="1">
        <w:r w:rsidRPr="009F41DC">
          <w:rPr>
            <w:rStyle w:val="Hypertextovodkaz"/>
            <w:lang w:val="en-GB"/>
          </w:rPr>
          <w:t>https://www.hbv.no/students-a-z/academic-calendar-2014-2015-article81148-8035.html</w:t>
        </w:r>
      </w:hyperlink>
      <w:r>
        <w:rPr>
          <w:lang w:val="en-GB"/>
        </w:rPr>
        <w:t xml:space="preserve"> </w:t>
      </w:r>
    </w:p>
    <w:p w:rsidR="001D2746" w:rsidRDefault="001D2746" w:rsidP="001D2746">
      <w:pPr>
        <w:pStyle w:val="Nadpis2"/>
      </w:pPr>
      <w:r>
        <w:t>Accommodation</w:t>
      </w:r>
    </w:p>
    <w:p w:rsidR="001D2746" w:rsidRPr="001D2746" w:rsidRDefault="00051B24" w:rsidP="00007C40">
      <w:pPr>
        <w:spacing w:before="120"/>
        <w:jc w:val="both"/>
        <w:rPr>
          <w:lang w:val="en-GB"/>
        </w:rPr>
      </w:pPr>
      <w:r>
        <w:rPr>
          <w:lang w:val="en-GB"/>
        </w:rPr>
        <w:t xml:space="preserve">All useful information you can find here: </w:t>
      </w:r>
      <w:hyperlink r:id="rId14" w:history="1">
        <w:r w:rsidRPr="009F41DC">
          <w:rPr>
            <w:rStyle w:val="Hypertextovodkaz"/>
            <w:lang w:val="en-GB"/>
          </w:rPr>
          <w:t>https://www.hbv.no/students-a-z/accommodation-article81157-8035.html</w:t>
        </w:r>
      </w:hyperlink>
      <w:r>
        <w:rPr>
          <w:lang w:val="en-GB"/>
        </w:rPr>
        <w:t xml:space="preserve">  </w:t>
      </w:r>
    </w:p>
    <w:p w:rsidR="003D65C1" w:rsidRDefault="003D65C1" w:rsidP="003D65C1">
      <w:pPr>
        <w:pStyle w:val="Nadpis2"/>
        <w:rPr>
          <w:lang w:val="en-GB"/>
        </w:rPr>
      </w:pPr>
      <w:r>
        <w:rPr>
          <w:lang w:val="en-GB"/>
        </w:rPr>
        <w:t>Holidays</w:t>
      </w:r>
    </w:p>
    <w:p w:rsidR="00007C40" w:rsidRPr="004E6220" w:rsidRDefault="00007C40" w:rsidP="00007C40">
      <w:pPr>
        <w:tabs>
          <w:tab w:val="left" w:pos="2552"/>
        </w:tabs>
        <w:rPr>
          <w:lang w:val="en-GB"/>
        </w:rPr>
      </w:pPr>
      <w:r w:rsidRPr="004E6220">
        <w:rPr>
          <w:lang w:val="en-GB"/>
        </w:rPr>
        <w:t>January 1</w:t>
      </w:r>
      <w:r w:rsidRPr="004E6220">
        <w:rPr>
          <w:lang w:val="en-GB"/>
        </w:rPr>
        <w:tab/>
        <w:t xml:space="preserve">New Year’s  </w:t>
      </w:r>
    </w:p>
    <w:p w:rsidR="00007C40" w:rsidRPr="004E6220" w:rsidRDefault="004E6220" w:rsidP="00007C40">
      <w:pPr>
        <w:tabs>
          <w:tab w:val="left" w:pos="2552"/>
        </w:tabs>
        <w:rPr>
          <w:lang w:val="en-GB"/>
        </w:rPr>
      </w:pPr>
      <w:r w:rsidRPr="004E6220">
        <w:rPr>
          <w:i/>
          <w:lang w:val="en-GB"/>
        </w:rPr>
        <w:t>variable</w:t>
      </w:r>
      <w:r>
        <w:rPr>
          <w:lang w:val="en-GB"/>
        </w:rPr>
        <w:tab/>
        <w:t>Easter (Maund</w:t>
      </w:r>
      <w:r w:rsidR="00007C40" w:rsidRPr="004E6220">
        <w:rPr>
          <w:lang w:val="en-GB"/>
        </w:rPr>
        <w:t>y Thursday, Good Friday, Easter Sunday, Easter Monday)</w:t>
      </w:r>
    </w:p>
    <w:p w:rsidR="00007C40" w:rsidRPr="004E6220" w:rsidRDefault="00007C40" w:rsidP="00007C40">
      <w:pPr>
        <w:tabs>
          <w:tab w:val="left" w:pos="2552"/>
        </w:tabs>
        <w:rPr>
          <w:lang w:val="en-GB"/>
        </w:rPr>
      </w:pPr>
      <w:r w:rsidRPr="004E6220">
        <w:rPr>
          <w:lang w:val="en-GB"/>
        </w:rPr>
        <w:t>May 1</w:t>
      </w:r>
      <w:r w:rsidRPr="004E6220">
        <w:rPr>
          <w:lang w:val="en-GB"/>
        </w:rPr>
        <w:tab/>
        <w:t>Labour Day</w:t>
      </w:r>
    </w:p>
    <w:p w:rsidR="00007C40" w:rsidRPr="004E6220" w:rsidRDefault="00007C40" w:rsidP="00007C40">
      <w:pPr>
        <w:tabs>
          <w:tab w:val="left" w:pos="2552"/>
        </w:tabs>
        <w:rPr>
          <w:lang w:val="en-GB"/>
        </w:rPr>
      </w:pPr>
      <w:r w:rsidRPr="004E6220">
        <w:rPr>
          <w:lang w:val="en-GB"/>
        </w:rPr>
        <w:t>May 17</w:t>
      </w:r>
      <w:r w:rsidRPr="004E6220">
        <w:rPr>
          <w:lang w:val="en-GB"/>
        </w:rPr>
        <w:tab/>
        <w:t>Constitution Day</w:t>
      </w:r>
    </w:p>
    <w:p w:rsidR="00007C40" w:rsidRPr="004E6220" w:rsidRDefault="004E6220" w:rsidP="00007C40">
      <w:pPr>
        <w:tabs>
          <w:tab w:val="left" w:pos="2552"/>
        </w:tabs>
        <w:rPr>
          <w:lang w:val="en-GB"/>
        </w:rPr>
      </w:pPr>
      <w:proofErr w:type="gramStart"/>
      <w:r w:rsidRPr="004E6220">
        <w:rPr>
          <w:i/>
          <w:lang w:val="en-GB"/>
        </w:rPr>
        <w:t>variable</w:t>
      </w:r>
      <w:proofErr w:type="gramEnd"/>
      <w:r>
        <w:rPr>
          <w:lang w:val="en-GB"/>
        </w:rPr>
        <w:tab/>
        <w:t>Ascens</w:t>
      </w:r>
      <w:r w:rsidR="00007C40" w:rsidRPr="004E6220">
        <w:rPr>
          <w:lang w:val="en-GB"/>
        </w:rPr>
        <w:t>ion Day (39 days after Easter)</w:t>
      </w:r>
    </w:p>
    <w:p w:rsidR="00007C40" w:rsidRPr="004E6220" w:rsidRDefault="00007C40" w:rsidP="00007C40">
      <w:pPr>
        <w:tabs>
          <w:tab w:val="left" w:pos="2552"/>
        </w:tabs>
        <w:rPr>
          <w:lang w:val="en-GB"/>
        </w:rPr>
      </w:pPr>
      <w:proofErr w:type="gramStart"/>
      <w:r w:rsidRPr="004E6220">
        <w:rPr>
          <w:i/>
          <w:lang w:val="en-GB"/>
        </w:rPr>
        <w:lastRenderedPageBreak/>
        <w:t>variable</w:t>
      </w:r>
      <w:proofErr w:type="gramEnd"/>
      <w:r w:rsidRPr="004E6220">
        <w:rPr>
          <w:lang w:val="en-GB"/>
        </w:rPr>
        <w:tab/>
        <w:t>Pentecost</w:t>
      </w:r>
      <w:r w:rsidRPr="004E6220">
        <w:rPr>
          <w:lang w:val="en-GB"/>
        </w:rPr>
        <w:tab/>
        <w:t>(49 days after Easter)</w:t>
      </w:r>
    </w:p>
    <w:p w:rsidR="00007C40" w:rsidRPr="004E6220" w:rsidRDefault="00007C40" w:rsidP="00007C40">
      <w:pPr>
        <w:tabs>
          <w:tab w:val="left" w:pos="2552"/>
        </w:tabs>
        <w:rPr>
          <w:lang w:val="en-GB"/>
        </w:rPr>
      </w:pPr>
      <w:proofErr w:type="gramStart"/>
      <w:r w:rsidRPr="004E6220">
        <w:rPr>
          <w:i/>
          <w:lang w:val="en-GB"/>
        </w:rPr>
        <w:t>variable</w:t>
      </w:r>
      <w:proofErr w:type="gramEnd"/>
      <w:r w:rsidRPr="004E6220">
        <w:rPr>
          <w:lang w:val="en-GB"/>
        </w:rPr>
        <w:tab/>
        <w:t>Whit Monday (50 days after Easter)</w:t>
      </w:r>
    </w:p>
    <w:p w:rsidR="00007C40" w:rsidRPr="004E6220" w:rsidRDefault="004E6220" w:rsidP="00007C40">
      <w:pPr>
        <w:tabs>
          <w:tab w:val="left" w:pos="2552"/>
        </w:tabs>
        <w:rPr>
          <w:lang w:val="en-GB"/>
        </w:rPr>
      </w:pPr>
      <w:r w:rsidRPr="004E6220">
        <w:rPr>
          <w:lang w:val="en-GB"/>
        </w:rPr>
        <w:t>December 25</w:t>
      </w:r>
      <w:r w:rsidRPr="004E6220">
        <w:rPr>
          <w:lang w:val="en-GB"/>
        </w:rPr>
        <w:tab/>
        <w:t>Christmas Day</w:t>
      </w:r>
    </w:p>
    <w:p w:rsidR="004E6220" w:rsidRPr="004E6220" w:rsidRDefault="004E6220" w:rsidP="00007C40">
      <w:pPr>
        <w:tabs>
          <w:tab w:val="left" w:pos="2552"/>
        </w:tabs>
        <w:rPr>
          <w:lang w:val="en-GB"/>
        </w:rPr>
      </w:pPr>
      <w:r w:rsidRPr="004E6220">
        <w:rPr>
          <w:lang w:val="en-GB"/>
        </w:rPr>
        <w:t>December 26</w:t>
      </w:r>
      <w:r w:rsidRPr="004E6220">
        <w:rPr>
          <w:lang w:val="en-GB"/>
        </w:rPr>
        <w:tab/>
        <w:t>St Stephen’s Day</w:t>
      </w:r>
    </w:p>
    <w:p w:rsidR="004E6220" w:rsidRPr="004E6220" w:rsidRDefault="004E6220" w:rsidP="00007C40">
      <w:pPr>
        <w:tabs>
          <w:tab w:val="left" w:pos="2552"/>
        </w:tabs>
        <w:rPr>
          <w:lang w:val="cs-CZ"/>
        </w:rPr>
      </w:pPr>
    </w:p>
    <w:p w:rsidR="00051B24" w:rsidRDefault="00051B24" w:rsidP="00051B24">
      <w:pPr>
        <w:pStyle w:val="Nadpis2"/>
        <w:rPr>
          <w:lang w:val="en-GB"/>
        </w:rPr>
      </w:pPr>
      <w:r>
        <w:rPr>
          <w:lang w:val="en-GB"/>
        </w:rPr>
        <w:t>Visa</w:t>
      </w:r>
    </w:p>
    <w:p w:rsidR="00051B24" w:rsidRPr="00051B24" w:rsidRDefault="00051B24" w:rsidP="00051B24">
      <w:pPr>
        <w:jc w:val="both"/>
        <w:rPr>
          <w:lang w:val="en-GB"/>
        </w:rPr>
      </w:pPr>
      <w:r w:rsidRPr="00051B24">
        <w:rPr>
          <w:lang w:val="en-GB"/>
        </w:rPr>
        <w:t>Students arriving from EEA member countries do not need a residence permit to study in Norway.</w:t>
      </w:r>
    </w:p>
    <w:p w:rsidR="00051B24" w:rsidRPr="00051B24" w:rsidRDefault="00051B24" w:rsidP="00051B24">
      <w:pPr>
        <w:jc w:val="both"/>
        <w:rPr>
          <w:lang w:val="en-GB"/>
        </w:rPr>
      </w:pPr>
      <w:r w:rsidRPr="00051B24">
        <w:rPr>
          <w:b/>
          <w:color w:val="FF0000"/>
          <w:sz w:val="28"/>
          <w:lang w:val="en-GB"/>
        </w:rPr>
        <w:t>!</w:t>
      </w:r>
      <w:r>
        <w:rPr>
          <w:lang w:val="en-GB"/>
        </w:rPr>
        <w:t xml:space="preserve"> </w:t>
      </w:r>
      <w:r w:rsidRPr="00051B24">
        <w:rPr>
          <w:lang w:val="en-GB"/>
        </w:rPr>
        <w:t xml:space="preserve">Nevertheless, </w:t>
      </w:r>
      <w:r>
        <w:rPr>
          <w:lang w:val="en-GB"/>
        </w:rPr>
        <w:t>i</w:t>
      </w:r>
      <w:r w:rsidRPr="00051B24">
        <w:rPr>
          <w:lang w:val="en-GB"/>
        </w:rPr>
        <w:t xml:space="preserve">f your course of study is for three months or longer, you will need to register online at UDI.no https://selfservice.udi.no/ at the start of your semester in </w:t>
      </w:r>
      <w:proofErr w:type="gramStart"/>
      <w:r w:rsidRPr="00051B24">
        <w:rPr>
          <w:lang w:val="en-GB"/>
        </w:rPr>
        <w:t>Norway.</w:t>
      </w:r>
      <w:r w:rsidRPr="00051B24">
        <w:rPr>
          <w:b/>
          <w:color w:val="FF0000"/>
          <w:sz w:val="28"/>
          <w:lang w:val="en-GB"/>
        </w:rPr>
        <w:t>!</w:t>
      </w:r>
      <w:proofErr w:type="gramEnd"/>
    </w:p>
    <w:p w:rsidR="00051B24" w:rsidRPr="00051B24" w:rsidRDefault="00051B24" w:rsidP="00051B24">
      <w:pPr>
        <w:jc w:val="both"/>
        <w:rPr>
          <w:lang w:val="en-GB"/>
        </w:rPr>
      </w:pPr>
      <w:r w:rsidRPr="00051B24">
        <w:rPr>
          <w:lang w:val="en-GB"/>
        </w:rPr>
        <w:t>Afterwards you need to visit your nearest police station to identify yourself and present the documents that are relevant for your basis for residence.</w:t>
      </w:r>
    </w:p>
    <w:p w:rsidR="00051B24" w:rsidRPr="00051B24" w:rsidRDefault="00051B24" w:rsidP="00051B24">
      <w:pPr>
        <w:jc w:val="both"/>
        <w:rPr>
          <w:lang w:val="en-GB"/>
        </w:rPr>
      </w:pPr>
      <w:r w:rsidRPr="00051B24">
        <w:rPr>
          <w:lang w:val="en-GB"/>
        </w:rPr>
        <w:t>What do you need to bring with you?</w:t>
      </w:r>
    </w:p>
    <w:p w:rsidR="00051B24" w:rsidRPr="00051B24" w:rsidRDefault="00051B24" w:rsidP="00051B24">
      <w:pPr>
        <w:jc w:val="both"/>
        <w:rPr>
          <w:lang w:val="en-GB"/>
        </w:rPr>
      </w:pPr>
      <w:r w:rsidRPr="00051B24">
        <w:rPr>
          <w:lang w:val="en-GB"/>
        </w:rPr>
        <w:t>EU students must first register online and meet up at the police station with...</w:t>
      </w:r>
    </w:p>
    <w:p w:rsidR="00051B24" w:rsidRPr="00051B24" w:rsidRDefault="00051B24" w:rsidP="00051B24">
      <w:pPr>
        <w:pStyle w:val="Odstavecseseznamem"/>
        <w:numPr>
          <w:ilvl w:val="1"/>
          <w:numId w:val="11"/>
        </w:numPr>
        <w:jc w:val="both"/>
        <w:rPr>
          <w:lang w:val="en-GB"/>
        </w:rPr>
      </w:pPr>
      <w:r w:rsidRPr="00051B24">
        <w:rPr>
          <w:lang w:val="en-GB"/>
        </w:rPr>
        <w:t>Letter of admission</w:t>
      </w:r>
    </w:p>
    <w:p w:rsidR="00051B24" w:rsidRPr="00051B24" w:rsidRDefault="00051B24" w:rsidP="00051B24">
      <w:pPr>
        <w:pStyle w:val="Odstavecseseznamem"/>
        <w:numPr>
          <w:ilvl w:val="1"/>
          <w:numId w:val="11"/>
        </w:numPr>
        <w:jc w:val="both"/>
        <w:rPr>
          <w:lang w:val="en-GB"/>
        </w:rPr>
      </w:pPr>
      <w:r w:rsidRPr="00051B24">
        <w:rPr>
          <w:lang w:val="en-GB"/>
        </w:rPr>
        <w:t>Proof of insurance/European health card</w:t>
      </w:r>
    </w:p>
    <w:p w:rsidR="00051B24" w:rsidRPr="00051B24" w:rsidRDefault="00051B24" w:rsidP="00051B24">
      <w:pPr>
        <w:pStyle w:val="Odstavecseseznamem"/>
        <w:numPr>
          <w:ilvl w:val="1"/>
          <w:numId w:val="11"/>
        </w:numPr>
        <w:jc w:val="both"/>
        <w:rPr>
          <w:lang w:val="en-GB"/>
        </w:rPr>
      </w:pPr>
      <w:r w:rsidRPr="00051B24">
        <w:rPr>
          <w:lang w:val="en-GB"/>
        </w:rPr>
        <w:t>Passport/National ID card</w:t>
      </w:r>
    </w:p>
    <w:p w:rsidR="00051B24" w:rsidRPr="00051B24" w:rsidRDefault="00051B24" w:rsidP="00051B24">
      <w:pPr>
        <w:pStyle w:val="Odstavecseseznamem"/>
        <w:numPr>
          <w:ilvl w:val="1"/>
          <w:numId w:val="11"/>
        </w:numPr>
        <w:jc w:val="both"/>
        <w:rPr>
          <w:lang w:val="en-GB"/>
        </w:rPr>
      </w:pPr>
      <w:r w:rsidRPr="00051B24">
        <w:rPr>
          <w:lang w:val="en-GB"/>
        </w:rPr>
        <w:t>Norwegian Address</w:t>
      </w:r>
    </w:p>
    <w:p w:rsidR="00051B24" w:rsidRPr="00051B24" w:rsidRDefault="00051B24" w:rsidP="00051B24">
      <w:pPr>
        <w:pStyle w:val="Odstavecseseznamem"/>
        <w:numPr>
          <w:ilvl w:val="1"/>
          <w:numId w:val="11"/>
        </w:numPr>
        <w:rPr>
          <w:rFonts w:eastAsia="Times New Roman"/>
          <w:lang w:val="cs-CZ" w:eastAsia="cs-CZ"/>
        </w:rPr>
      </w:pPr>
      <w:r w:rsidRPr="00051B24">
        <w:rPr>
          <w:lang w:val="en-GB"/>
        </w:rPr>
        <w:t>Proof of funding (declaration from you – no bank transcript or deposit confirmation needed)</w:t>
      </w:r>
      <w:r w:rsidRPr="00051B24">
        <w:rPr>
          <w:rFonts w:eastAsia="Times New Roman"/>
          <w:lang w:val="cs-CZ" w:eastAsia="cs-CZ"/>
        </w:rPr>
        <w:t xml:space="preserve"> </w:t>
      </w:r>
    </w:p>
    <w:p w:rsidR="00051B24" w:rsidRPr="00E649E9" w:rsidRDefault="00051B24" w:rsidP="00051B24">
      <w:pPr>
        <w:pStyle w:val="Nadpis2"/>
        <w:rPr>
          <w:rFonts w:eastAsia="Times New Roman"/>
          <w:lang w:val="en-GB" w:eastAsia="cs-CZ"/>
        </w:rPr>
      </w:pPr>
      <w:r w:rsidRPr="003D65C1">
        <w:rPr>
          <w:rFonts w:eastAsia="Times New Roman"/>
          <w:lang w:val="cs-CZ" w:eastAsia="cs-CZ"/>
        </w:rPr>
        <w:t> </w:t>
      </w:r>
      <w:r w:rsidRPr="00E649E9">
        <w:rPr>
          <w:rFonts w:eastAsia="Times New Roman"/>
          <w:lang w:val="en-GB" w:eastAsia="cs-CZ"/>
        </w:rPr>
        <w:t>Do not forget to pack</w:t>
      </w:r>
    </w:p>
    <w:p w:rsidR="00051B24" w:rsidRPr="00E202F3" w:rsidRDefault="00051B24" w:rsidP="00051B24">
      <w:pPr>
        <w:pStyle w:val="Odstavecseseznamem"/>
        <w:numPr>
          <w:ilvl w:val="0"/>
          <w:numId w:val="7"/>
        </w:numPr>
        <w:rPr>
          <w:lang w:val="en-GB" w:eastAsia="cs-CZ"/>
        </w:rPr>
      </w:pPr>
      <w:r w:rsidRPr="00E202F3">
        <w:rPr>
          <w:lang w:val="en-GB" w:eastAsia="cs-CZ"/>
        </w:rPr>
        <w:t xml:space="preserve">Passport or identity card </w:t>
      </w:r>
    </w:p>
    <w:p w:rsidR="00051B24" w:rsidRDefault="00051B24" w:rsidP="00051B24">
      <w:pPr>
        <w:pStyle w:val="Odstavecseseznamem"/>
        <w:numPr>
          <w:ilvl w:val="0"/>
          <w:numId w:val="7"/>
        </w:numPr>
        <w:jc w:val="both"/>
        <w:rPr>
          <w:lang w:val="en-GB"/>
        </w:rPr>
      </w:pPr>
      <w:r w:rsidRPr="00E23D50">
        <w:rPr>
          <w:lang w:val="en-GB" w:eastAsia="cs-CZ"/>
        </w:rPr>
        <w:t>Health Insurance: European Health Insurance Card + additional health insurance, if necessary</w:t>
      </w:r>
    </w:p>
    <w:p w:rsidR="00051B24" w:rsidRPr="00E31F0F" w:rsidRDefault="00051B24" w:rsidP="00051B24">
      <w:pPr>
        <w:pStyle w:val="Odstavecseseznamem"/>
        <w:numPr>
          <w:ilvl w:val="0"/>
          <w:numId w:val="7"/>
        </w:numPr>
        <w:rPr>
          <w:color w:val="FF0000"/>
        </w:rPr>
      </w:pPr>
      <w:r>
        <w:t xml:space="preserve">Letter of acceptance </w:t>
      </w:r>
    </w:p>
    <w:p w:rsidR="00051B24" w:rsidRDefault="00051B24" w:rsidP="00051B24">
      <w:pPr>
        <w:pStyle w:val="Odstavecseseznamem"/>
        <w:numPr>
          <w:ilvl w:val="0"/>
          <w:numId w:val="7"/>
        </w:numPr>
      </w:pPr>
      <w:r w:rsidRPr="006171F5">
        <w:t>2 passport size pho</w:t>
      </w:r>
      <w:r>
        <w:t>tos </w:t>
      </w:r>
    </w:p>
    <w:p w:rsidR="00051B24" w:rsidRPr="004F03A9" w:rsidRDefault="00051B24" w:rsidP="00051B24">
      <w:pPr>
        <w:pStyle w:val="Odstavecseseznamem"/>
        <w:numPr>
          <w:ilvl w:val="0"/>
          <w:numId w:val="7"/>
        </w:numPr>
        <w:rPr>
          <w:lang w:val="fr-FR"/>
        </w:rPr>
      </w:pPr>
      <w:r w:rsidRPr="006171F5">
        <w:t>Copies of important documents</w:t>
      </w:r>
    </w:p>
    <w:p w:rsidR="00051B24" w:rsidRDefault="00051B24" w:rsidP="00051B24">
      <w:pPr>
        <w:pStyle w:val="Odstavecseseznamem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Debit/credit card</w:t>
      </w:r>
    </w:p>
    <w:p w:rsidR="00051B24" w:rsidRPr="00051B24" w:rsidRDefault="00051B24" w:rsidP="00051B24">
      <w:pPr>
        <w:pStyle w:val="Odstavecseseznamem"/>
        <w:ind w:left="1440"/>
        <w:jc w:val="both"/>
        <w:rPr>
          <w:lang w:val="en-GB"/>
        </w:rPr>
      </w:pPr>
    </w:p>
    <w:p w:rsidR="00051B24" w:rsidRDefault="00051B24" w:rsidP="00051B24">
      <w:pPr>
        <w:pStyle w:val="Nadpis2"/>
        <w:rPr>
          <w:lang w:val="en-GB"/>
        </w:rPr>
      </w:pPr>
      <w:r>
        <w:rPr>
          <w:lang w:val="en-GB"/>
        </w:rPr>
        <w:lastRenderedPageBreak/>
        <w:t>Contact</w:t>
      </w:r>
    </w:p>
    <w:p w:rsidR="00051B24" w:rsidRPr="00051B24" w:rsidRDefault="00051B24" w:rsidP="00051B24">
      <w:pPr>
        <w:rPr>
          <w:u w:val="single"/>
          <w:lang w:val="en-GB"/>
        </w:rPr>
      </w:pPr>
      <w:r w:rsidRPr="00051B24">
        <w:rPr>
          <w:u w:val="single"/>
          <w:lang w:val="en-GB"/>
        </w:rPr>
        <w:t>Postal address:</w:t>
      </w:r>
    </w:p>
    <w:p w:rsidR="00051B24" w:rsidRPr="00051B24" w:rsidRDefault="00051B24" w:rsidP="00051B24">
      <w:pPr>
        <w:rPr>
          <w:lang w:val="en-GB"/>
        </w:rPr>
      </w:pPr>
      <w:proofErr w:type="spellStart"/>
      <w:r w:rsidRPr="00051B24">
        <w:rPr>
          <w:lang w:val="en-GB"/>
        </w:rPr>
        <w:t>Høgskolen</w:t>
      </w:r>
      <w:proofErr w:type="spellEnd"/>
      <w:r w:rsidRPr="00051B24">
        <w:rPr>
          <w:lang w:val="en-GB"/>
        </w:rPr>
        <w:t xml:space="preserve"> </w:t>
      </w:r>
      <w:proofErr w:type="spellStart"/>
      <w:r w:rsidRPr="00051B24">
        <w:rPr>
          <w:lang w:val="en-GB"/>
        </w:rPr>
        <w:t>i</w:t>
      </w:r>
      <w:proofErr w:type="spellEnd"/>
      <w:r w:rsidRPr="00051B24">
        <w:rPr>
          <w:lang w:val="en-GB"/>
        </w:rPr>
        <w:t xml:space="preserve"> Buskerud </w:t>
      </w:r>
      <w:proofErr w:type="spellStart"/>
      <w:proofErr w:type="gramStart"/>
      <w:r w:rsidRPr="00051B24">
        <w:rPr>
          <w:lang w:val="en-GB"/>
        </w:rPr>
        <w:t>og</w:t>
      </w:r>
      <w:proofErr w:type="spellEnd"/>
      <w:proofErr w:type="gramEnd"/>
      <w:r w:rsidRPr="00051B24">
        <w:rPr>
          <w:lang w:val="en-GB"/>
        </w:rPr>
        <w:t xml:space="preserve"> Vestfold</w:t>
      </w:r>
    </w:p>
    <w:p w:rsidR="00051B24" w:rsidRPr="00051B24" w:rsidRDefault="00051B24" w:rsidP="00051B24">
      <w:pPr>
        <w:rPr>
          <w:lang w:val="en-GB"/>
        </w:rPr>
      </w:pPr>
      <w:r w:rsidRPr="00051B24">
        <w:rPr>
          <w:lang w:val="en-GB"/>
        </w:rPr>
        <w:t>P.O. Box 235</w:t>
      </w:r>
    </w:p>
    <w:p w:rsidR="00051B24" w:rsidRPr="00051B24" w:rsidRDefault="00051B24" w:rsidP="00051B24">
      <w:pPr>
        <w:rPr>
          <w:lang w:val="en-GB"/>
        </w:rPr>
      </w:pPr>
      <w:r w:rsidRPr="00051B24">
        <w:rPr>
          <w:lang w:val="en-GB"/>
        </w:rPr>
        <w:t>3603 Kongsberg</w:t>
      </w:r>
    </w:p>
    <w:p w:rsidR="00051B24" w:rsidRPr="00051B24" w:rsidRDefault="00051B24" w:rsidP="00051B24">
      <w:pPr>
        <w:rPr>
          <w:lang w:val="en-GB"/>
        </w:rPr>
      </w:pPr>
      <w:r w:rsidRPr="00051B24">
        <w:rPr>
          <w:lang w:val="en-GB"/>
        </w:rPr>
        <w:t>Norway</w:t>
      </w:r>
    </w:p>
    <w:p w:rsidR="00051B24" w:rsidRPr="00051B24" w:rsidRDefault="00051B24" w:rsidP="00051B24">
      <w:pPr>
        <w:rPr>
          <w:u w:val="single"/>
          <w:lang w:val="en-GB"/>
        </w:rPr>
      </w:pPr>
      <w:r>
        <w:rPr>
          <w:u w:val="single"/>
          <w:lang w:val="en-GB"/>
        </w:rPr>
        <w:t xml:space="preserve">Telephone: </w:t>
      </w:r>
      <w:r w:rsidRPr="00051B24">
        <w:rPr>
          <w:lang w:val="fr-FR"/>
        </w:rPr>
        <w:t>+47 31 00 80 00</w:t>
      </w:r>
    </w:p>
    <w:p w:rsidR="00051B24" w:rsidRPr="00051B24" w:rsidRDefault="00051B24" w:rsidP="00051B24">
      <w:pPr>
        <w:rPr>
          <w:lang w:val="fr-FR"/>
        </w:rPr>
      </w:pPr>
      <w:r w:rsidRPr="00051B24">
        <w:rPr>
          <w:u w:val="single"/>
          <w:lang w:val="fr-FR"/>
        </w:rPr>
        <w:t>E-mail:</w:t>
      </w:r>
      <w:r w:rsidRPr="00051B24">
        <w:rPr>
          <w:lang w:val="fr-FR"/>
        </w:rPr>
        <w:t xml:space="preserve"> Postmottak@hbv.no</w:t>
      </w:r>
    </w:p>
    <w:p w:rsidR="00051B24" w:rsidRDefault="00051B24" w:rsidP="00051B24">
      <w:pPr>
        <w:rPr>
          <w:b/>
          <w:lang w:val="fr-FR"/>
        </w:rPr>
      </w:pPr>
    </w:p>
    <w:p w:rsidR="00051B24" w:rsidRPr="00051B24" w:rsidRDefault="00051B24" w:rsidP="00051B24">
      <w:pPr>
        <w:rPr>
          <w:b/>
          <w:lang w:val="fr-FR"/>
        </w:rPr>
      </w:pPr>
      <w:r w:rsidRPr="00051B24">
        <w:rPr>
          <w:b/>
          <w:lang w:val="fr-FR"/>
        </w:rPr>
        <w:t>International Relations Section:</w:t>
      </w:r>
    </w:p>
    <w:p w:rsidR="00051B24" w:rsidRPr="00051B24" w:rsidRDefault="00051B24" w:rsidP="00051B24">
      <w:pPr>
        <w:rPr>
          <w:lang w:val="fr-FR"/>
        </w:rPr>
      </w:pPr>
      <w:r w:rsidRPr="00051B24">
        <w:rPr>
          <w:lang w:val="fr-FR"/>
        </w:rPr>
        <w:t>international@hbv.no</w:t>
      </w:r>
    </w:p>
    <w:p w:rsidR="00051B24" w:rsidRDefault="00051B24" w:rsidP="00051B24">
      <w:pPr>
        <w:rPr>
          <w:b/>
          <w:lang w:val="fr-FR"/>
        </w:rPr>
      </w:pPr>
    </w:p>
    <w:p w:rsidR="00051B24" w:rsidRPr="00051B24" w:rsidRDefault="00051B24" w:rsidP="00051B24">
      <w:pPr>
        <w:rPr>
          <w:b/>
          <w:lang w:val="fr-FR"/>
        </w:rPr>
      </w:pPr>
      <w:r w:rsidRPr="00051B24">
        <w:rPr>
          <w:b/>
          <w:lang w:val="fr-FR"/>
        </w:rPr>
        <w:t>Admissions:</w:t>
      </w:r>
    </w:p>
    <w:p w:rsidR="0035748E" w:rsidRPr="00051B24" w:rsidRDefault="00051B24" w:rsidP="00051B24">
      <w:pPr>
        <w:rPr>
          <w:lang w:val="cs-CZ"/>
        </w:rPr>
      </w:pPr>
      <w:r w:rsidRPr="00051B24">
        <w:rPr>
          <w:lang w:val="fr-FR"/>
        </w:rPr>
        <w:t>admissions@hbv.no</w:t>
      </w:r>
    </w:p>
    <w:sectPr w:rsidR="0035748E" w:rsidRPr="0005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FD"/>
    <w:multiLevelType w:val="hybridMultilevel"/>
    <w:tmpl w:val="A2B0DE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66D1"/>
    <w:multiLevelType w:val="hybridMultilevel"/>
    <w:tmpl w:val="122A35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536"/>
    <w:multiLevelType w:val="hybridMultilevel"/>
    <w:tmpl w:val="265851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66E85"/>
    <w:multiLevelType w:val="hybridMultilevel"/>
    <w:tmpl w:val="6FBAD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06DC2"/>
    <w:multiLevelType w:val="hybridMultilevel"/>
    <w:tmpl w:val="112C0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A70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51785"/>
    <w:multiLevelType w:val="hybridMultilevel"/>
    <w:tmpl w:val="444EF7E2"/>
    <w:lvl w:ilvl="0" w:tplc="B5C035B2">
      <w:numFmt w:val="bullet"/>
      <w:lvlText w:val="→"/>
      <w:lvlJc w:val="left"/>
      <w:pPr>
        <w:ind w:left="720" w:hanging="360"/>
      </w:pPr>
      <w:rPr>
        <w:rFonts w:ascii="Calibri" w:hAnsi="Calibri" w:cstheme="minorBidi" w:hint="default"/>
        <w:color w:val="00B0F0"/>
      </w:rPr>
    </w:lvl>
    <w:lvl w:ilvl="1" w:tplc="B5C035B2">
      <w:numFmt w:val="bullet"/>
      <w:lvlText w:val="→"/>
      <w:lvlJc w:val="left"/>
      <w:pPr>
        <w:ind w:left="1440" w:hanging="360"/>
      </w:pPr>
      <w:rPr>
        <w:rFonts w:ascii="Calibri" w:hAnsi="Calibri" w:cstheme="minorBidi" w:hint="default"/>
        <w:color w:val="00B0F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A5E70"/>
    <w:multiLevelType w:val="hybridMultilevel"/>
    <w:tmpl w:val="2E20CCC6"/>
    <w:lvl w:ilvl="0" w:tplc="B5C035B2">
      <w:numFmt w:val="bullet"/>
      <w:lvlText w:val="→"/>
      <w:lvlJc w:val="left"/>
      <w:pPr>
        <w:ind w:left="720" w:hanging="360"/>
      </w:pPr>
      <w:rPr>
        <w:rFonts w:ascii="Calibri" w:hAnsi="Calibri" w:cstheme="minorBidi" w:hint="default"/>
        <w:color w:val="00B0F0"/>
      </w:rPr>
    </w:lvl>
    <w:lvl w:ilvl="1" w:tplc="6026F3F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20A93"/>
    <w:multiLevelType w:val="hybridMultilevel"/>
    <w:tmpl w:val="BF9C72EC"/>
    <w:lvl w:ilvl="0" w:tplc="B5C035B2">
      <w:numFmt w:val="bullet"/>
      <w:lvlText w:val="→"/>
      <w:lvlJc w:val="left"/>
      <w:pPr>
        <w:ind w:left="720" w:hanging="360"/>
      </w:pPr>
      <w:rPr>
        <w:rFonts w:ascii="Calibri" w:hAnsi="Calibri" w:cstheme="minorBidi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E40C9"/>
    <w:multiLevelType w:val="hybridMultilevel"/>
    <w:tmpl w:val="5692A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81349"/>
    <w:multiLevelType w:val="hybridMultilevel"/>
    <w:tmpl w:val="2EC460F4"/>
    <w:lvl w:ilvl="0" w:tplc="FA62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90331"/>
    <w:multiLevelType w:val="hybridMultilevel"/>
    <w:tmpl w:val="1E74A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8"/>
    <w:rsid w:val="00007C40"/>
    <w:rsid w:val="00051B24"/>
    <w:rsid w:val="00064E4E"/>
    <w:rsid w:val="00107C8C"/>
    <w:rsid w:val="001D2746"/>
    <w:rsid w:val="002561B4"/>
    <w:rsid w:val="00320E08"/>
    <w:rsid w:val="0035748E"/>
    <w:rsid w:val="003D65C1"/>
    <w:rsid w:val="003E2138"/>
    <w:rsid w:val="004E6220"/>
    <w:rsid w:val="007838B4"/>
    <w:rsid w:val="00874365"/>
    <w:rsid w:val="009A5C3D"/>
    <w:rsid w:val="00E649E9"/>
    <w:rsid w:val="00E9592A"/>
    <w:rsid w:val="00EE25B5"/>
    <w:rsid w:val="00F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48E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0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0E08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20E08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E08"/>
    <w:rPr>
      <w:rFonts w:ascii="Tahoma" w:hAnsi="Tahoma" w:cs="Tahoma"/>
      <w:sz w:val="16"/>
      <w:szCs w:val="1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48E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paragraph" w:styleId="Odstavecseseznamem">
    <w:name w:val="List Paragraph"/>
    <w:basedOn w:val="Normln"/>
    <w:uiPriority w:val="34"/>
    <w:qFormat/>
    <w:rsid w:val="00F27A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7AC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838B4"/>
  </w:style>
  <w:style w:type="table" w:styleId="Mkatabulky">
    <w:name w:val="Table Grid"/>
    <w:basedOn w:val="Normlntabulka"/>
    <w:uiPriority w:val="59"/>
    <w:rsid w:val="003E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1D27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3D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959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48E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0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0E08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20E08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E08"/>
    <w:rPr>
      <w:rFonts w:ascii="Tahoma" w:hAnsi="Tahoma" w:cs="Tahoma"/>
      <w:sz w:val="16"/>
      <w:szCs w:val="1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48E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paragraph" w:styleId="Odstavecseseznamem">
    <w:name w:val="List Paragraph"/>
    <w:basedOn w:val="Normln"/>
    <w:uiPriority w:val="34"/>
    <w:qFormat/>
    <w:rsid w:val="00F27A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7AC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838B4"/>
  </w:style>
  <w:style w:type="table" w:styleId="Mkatabulky">
    <w:name w:val="Table Grid"/>
    <w:basedOn w:val="Normlntabulka"/>
    <w:uiPriority w:val="59"/>
    <w:rsid w:val="003E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1D27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3D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95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v.no/?lang=en_GB" TargetMode="External"/><Relationship Id="rId13" Type="http://schemas.openxmlformats.org/officeDocument/2006/relationships/hyperlink" Target="https://www.hbv.no/students-a-z/academic-calendar-2014-2015-article81148-8035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hbv.no/academic-programmes/exchange-programmes/business-and-management/business-and-touris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t.no/Rutetabeller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-way.n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bv.no/study-here/practical-information/" TargetMode="External"/><Relationship Id="rId14" Type="http://schemas.openxmlformats.org/officeDocument/2006/relationships/hyperlink" Target="https://www.hbv.no/students-a-z/accommodation-article81157-803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6E7-1924-4FB9-ADAA-4AB5B8FC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2014-09-26T09:56:00Z</dcterms:created>
  <dcterms:modified xsi:type="dcterms:W3CDTF">2014-09-26T09:56:00Z</dcterms:modified>
</cp:coreProperties>
</file>